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AF997" w14:textId="77777777" w:rsidR="00830B67" w:rsidRPr="00881595" w:rsidRDefault="00830B67" w:rsidP="00830B67">
      <w:pPr>
        <w:pStyle w:val="SAP-PaperTitle"/>
        <w:widowControl w:val="0"/>
        <w:spacing w:before="0" w:after="0" w:line="240" w:lineRule="auto"/>
        <w:rPr>
          <w:rFonts w:eastAsia="SimSun"/>
          <w:color w:val="1A477B"/>
          <w:sz w:val="28"/>
          <w:szCs w:val="28"/>
        </w:rPr>
      </w:pPr>
      <w:r>
        <w:rPr>
          <w:rFonts w:eastAsia="SimSun"/>
        </w:rPr>
        <w:t>This will be the title of the paper which will include the primary focus of the article as well as the words “Case Series:”</w:t>
      </w:r>
    </w:p>
    <w:p w14:paraId="0CC7D8A2" w14:textId="77777777" w:rsidR="00830B67" w:rsidRPr="00C14C51" w:rsidRDefault="00830B67" w:rsidP="00830B67">
      <w:pPr>
        <w:spacing w:before="100" w:beforeAutospacing="1"/>
        <w:rPr>
          <w:rFonts w:ascii="Times New Roman" w:hAnsi="Times New Roman"/>
          <w:b/>
          <w:sz w:val="24"/>
          <w:szCs w:val="24"/>
          <w:vertAlign w:val="superscript"/>
        </w:rPr>
      </w:pPr>
      <w:r>
        <w:rPr>
          <w:rFonts w:ascii="Times New Roman" w:hAnsi="Times New Roman"/>
          <w:b/>
          <w:sz w:val="24"/>
          <w:szCs w:val="24"/>
        </w:rPr>
        <w:t>First name &amp; family name of first author e.g. “Josh A. Murray”</w:t>
      </w:r>
      <w:r>
        <w:rPr>
          <w:rFonts w:ascii="Times New Roman" w:hAnsi="Times New Roman"/>
          <w:b/>
          <w:sz w:val="24"/>
          <w:szCs w:val="24"/>
          <w:vertAlign w:val="superscript"/>
        </w:rPr>
        <w:t>1</w:t>
      </w:r>
      <w:r w:rsidRPr="00E61549">
        <w:rPr>
          <w:rFonts w:ascii="Times New Roman" w:hAnsi="Times New Roman"/>
          <w:b/>
          <w:sz w:val="24"/>
          <w:szCs w:val="24"/>
        </w:rPr>
        <w:t xml:space="preserve">, </w:t>
      </w:r>
      <w:r>
        <w:rPr>
          <w:rFonts w:ascii="Times New Roman" w:hAnsi="Times New Roman"/>
          <w:b/>
          <w:sz w:val="24"/>
          <w:szCs w:val="24"/>
        </w:rPr>
        <w:t>Second author</w:t>
      </w:r>
      <w:r w:rsidRPr="00E61549">
        <w:rPr>
          <w:rFonts w:ascii="Times New Roman" w:hAnsi="Times New Roman"/>
          <w:b/>
          <w:sz w:val="24"/>
          <w:szCs w:val="24"/>
          <w:vertAlign w:val="superscript"/>
        </w:rPr>
        <w:t>2</w:t>
      </w:r>
      <w:r w:rsidRPr="00E61549">
        <w:rPr>
          <w:rFonts w:ascii="Times New Roman" w:hAnsi="Times New Roman"/>
          <w:b/>
          <w:sz w:val="24"/>
          <w:szCs w:val="24"/>
        </w:rPr>
        <w:t>, Third A</w:t>
      </w:r>
      <w:r>
        <w:rPr>
          <w:rFonts w:ascii="Times New Roman" w:hAnsi="Times New Roman"/>
          <w:b/>
          <w:sz w:val="24"/>
          <w:szCs w:val="24"/>
        </w:rPr>
        <w:t>u</w:t>
      </w:r>
      <w:r w:rsidRPr="00E61549">
        <w:rPr>
          <w:rFonts w:ascii="Times New Roman" w:hAnsi="Times New Roman"/>
          <w:b/>
          <w:sz w:val="24"/>
          <w:szCs w:val="24"/>
        </w:rPr>
        <w:t>thor</w:t>
      </w:r>
      <w:r>
        <w:rPr>
          <w:rFonts w:ascii="Times New Roman" w:hAnsi="Times New Roman"/>
          <w:b/>
          <w:sz w:val="24"/>
          <w:szCs w:val="24"/>
          <w:vertAlign w:val="superscript"/>
        </w:rPr>
        <w:t>3</w:t>
      </w:r>
    </w:p>
    <w:p w14:paraId="69CE7A91" w14:textId="77777777" w:rsidR="00830B67" w:rsidRPr="00E61549" w:rsidRDefault="00830B67" w:rsidP="00830B67">
      <w:pPr>
        <w:pStyle w:val="SAP-Affiliation"/>
        <w:widowControl w:val="0"/>
        <w:spacing w:before="100" w:beforeAutospacing="1" w:line="240" w:lineRule="auto"/>
        <w:jc w:val="both"/>
        <w:rPr>
          <w:sz w:val="20"/>
          <w:szCs w:val="20"/>
        </w:rPr>
      </w:pPr>
      <w:r w:rsidRPr="00E61549">
        <w:rPr>
          <w:sz w:val="20"/>
          <w:szCs w:val="20"/>
          <w:vertAlign w:val="superscript"/>
        </w:rPr>
        <w:t>1</w:t>
      </w:r>
      <w:r>
        <w:rPr>
          <w:sz w:val="20"/>
          <w:szCs w:val="20"/>
        </w:rPr>
        <w:t>Affiliation of the first author in the form of: D</w:t>
      </w:r>
      <w:r w:rsidRPr="00E61549">
        <w:rPr>
          <w:sz w:val="20"/>
          <w:szCs w:val="20"/>
        </w:rPr>
        <w:t xml:space="preserve">epartment Name, Name of Institution, City, Country </w:t>
      </w:r>
    </w:p>
    <w:p w14:paraId="314103F6" w14:textId="77777777" w:rsidR="00830B67" w:rsidRPr="00E61549" w:rsidRDefault="00830B67" w:rsidP="00830B67">
      <w:pPr>
        <w:pStyle w:val="SAP-Affiliation"/>
        <w:widowControl w:val="0"/>
        <w:spacing w:before="100" w:beforeAutospacing="1" w:line="240" w:lineRule="auto"/>
        <w:jc w:val="both"/>
        <w:rPr>
          <w:sz w:val="20"/>
          <w:szCs w:val="20"/>
        </w:rPr>
      </w:pPr>
      <w:r w:rsidRPr="00E61549">
        <w:rPr>
          <w:sz w:val="20"/>
          <w:szCs w:val="20"/>
          <w:vertAlign w:val="superscript"/>
        </w:rPr>
        <w:t>2</w:t>
      </w:r>
      <w:r w:rsidRPr="00E61549">
        <w:rPr>
          <w:sz w:val="20"/>
          <w:szCs w:val="20"/>
        </w:rPr>
        <w:t>Department Name, Name of Institution, City, Country (second author’s affiliation)</w:t>
      </w:r>
    </w:p>
    <w:p w14:paraId="2641D4CD" w14:textId="77777777" w:rsidR="00830B67" w:rsidRPr="00C911DB" w:rsidRDefault="00830B67" w:rsidP="00830B67">
      <w:pPr>
        <w:pStyle w:val="SAP-AffiliationLastline"/>
        <w:widowControl w:val="0"/>
        <w:spacing w:before="100" w:beforeAutospacing="1" w:line="240" w:lineRule="auto"/>
        <w:jc w:val="both"/>
        <w:rPr>
          <w:rFonts w:eastAsia="SimSun"/>
          <w:sz w:val="20"/>
          <w:szCs w:val="20"/>
        </w:rPr>
      </w:pPr>
      <w:r w:rsidRPr="00E61549">
        <w:rPr>
          <w:sz w:val="20"/>
          <w:szCs w:val="20"/>
          <w:vertAlign w:val="superscript"/>
        </w:rPr>
        <w:t>3</w:t>
      </w:r>
      <w:r w:rsidRPr="00E61549">
        <w:rPr>
          <w:sz w:val="20"/>
          <w:szCs w:val="20"/>
        </w:rPr>
        <w:t>Department Name, Name of Institution, City, Country</w:t>
      </w:r>
      <w:r w:rsidRPr="00E61549">
        <w:rPr>
          <w:rFonts w:eastAsia="SimSun"/>
          <w:sz w:val="20"/>
          <w:szCs w:val="20"/>
        </w:rPr>
        <w:t xml:space="preserve"> (third author’s affiliation)</w:t>
      </w:r>
    </w:p>
    <w:p w14:paraId="468D8D8C" w14:textId="77777777" w:rsidR="00830B67" w:rsidRPr="00C911DB" w:rsidRDefault="00830B67" w:rsidP="00830B67">
      <w:pPr>
        <w:pStyle w:val="SAP-AffiliationLastline"/>
        <w:widowControl w:val="0"/>
        <w:spacing w:before="100" w:beforeAutospacing="1" w:line="240" w:lineRule="auto"/>
        <w:jc w:val="both"/>
        <w:rPr>
          <w:sz w:val="24"/>
          <w:szCs w:val="24"/>
        </w:rPr>
      </w:pPr>
      <w:r w:rsidRPr="00E61549">
        <w:rPr>
          <w:rFonts w:eastAsia="SimSun"/>
          <w:b/>
          <w:sz w:val="24"/>
          <w:szCs w:val="24"/>
        </w:rPr>
        <w:t>Corresponding Author’s information:</w:t>
      </w:r>
      <w:r>
        <w:rPr>
          <w:rFonts w:eastAsia="SimSun"/>
          <w:sz w:val="24"/>
          <w:szCs w:val="24"/>
        </w:rPr>
        <w:t xml:space="preserve">  F</w:t>
      </w:r>
      <w:r w:rsidRPr="00E61549">
        <w:rPr>
          <w:rFonts w:eastAsia="SimSun"/>
          <w:sz w:val="24"/>
          <w:szCs w:val="24"/>
        </w:rPr>
        <w:t xml:space="preserve">ull name, address, </w:t>
      </w:r>
      <w:r>
        <w:rPr>
          <w:rFonts w:eastAsia="SimSun"/>
          <w:sz w:val="24"/>
          <w:szCs w:val="24"/>
        </w:rPr>
        <w:t xml:space="preserve">email address, </w:t>
      </w:r>
      <w:r w:rsidRPr="00E61549">
        <w:rPr>
          <w:rFonts w:eastAsia="SimSun"/>
          <w:sz w:val="24"/>
          <w:szCs w:val="24"/>
        </w:rPr>
        <w:t>telephone and/or fax number of the author</w:t>
      </w:r>
      <w:r>
        <w:rPr>
          <w:rFonts w:eastAsia="SimSun"/>
          <w:sz w:val="24"/>
          <w:szCs w:val="24"/>
        </w:rPr>
        <w:t xml:space="preserve"> responsible (these will not be made for the submission. DO NOT include </w:t>
      </w:r>
      <w:r>
        <w:rPr>
          <w:sz w:val="24"/>
          <w:szCs w:val="24"/>
        </w:rPr>
        <w:t>titles such as Dr., General Manager..</w:t>
      </w:r>
      <w:r w:rsidRPr="005F5BB3">
        <w:rPr>
          <w:sz w:val="24"/>
          <w:szCs w:val="24"/>
        </w:rPr>
        <w:t>.</w:t>
      </w:r>
      <w:r>
        <w:rPr>
          <w:sz w:val="24"/>
          <w:szCs w:val="24"/>
        </w:rPr>
        <w:t xml:space="preserve">  </w:t>
      </w:r>
      <w:r w:rsidRPr="005F5BB3">
        <w:rPr>
          <w:rFonts w:eastAsia="SimSun"/>
          <w:sz w:val="24"/>
          <w:szCs w:val="24"/>
        </w:rPr>
        <w:t xml:space="preserve">To avoid confusion, the family name must </w:t>
      </w:r>
      <w:r>
        <w:rPr>
          <w:rFonts w:eastAsia="SimSun"/>
          <w:sz w:val="24"/>
          <w:szCs w:val="24"/>
        </w:rPr>
        <w:t xml:space="preserve">always </w:t>
      </w:r>
      <w:r w:rsidRPr="005F5BB3">
        <w:rPr>
          <w:rFonts w:eastAsia="SimSun"/>
          <w:sz w:val="24"/>
          <w:szCs w:val="24"/>
        </w:rPr>
        <w:t xml:space="preserve">be written as the last part of each author name (e.g. </w:t>
      </w:r>
      <w:r>
        <w:rPr>
          <w:rFonts w:eastAsia="SimSun"/>
          <w:sz w:val="24"/>
          <w:szCs w:val="24"/>
        </w:rPr>
        <w:t>Josh A. Murray</w:t>
      </w:r>
      <w:r w:rsidRPr="005F5BB3">
        <w:rPr>
          <w:rFonts w:eastAsia="SimSun"/>
          <w:sz w:val="24"/>
          <w:szCs w:val="24"/>
        </w:rPr>
        <w:t>).</w:t>
      </w:r>
    </w:p>
    <w:p w14:paraId="3F7BFBDE" w14:textId="77777777" w:rsidR="00830B67" w:rsidRDefault="00830B67" w:rsidP="00830B67">
      <w:pPr>
        <w:pStyle w:val="SAP-AffiliationLastline"/>
        <w:widowControl w:val="0"/>
        <w:spacing w:before="100" w:beforeAutospacing="1" w:line="240" w:lineRule="auto"/>
        <w:jc w:val="both"/>
        <w:rPr>
          <w:rFonts w:eastAsia="SimSun"/>
          <w:sz w:val="24"/>
          <w:szCs w:val="24"/>
        </w:rPr>
      </w:pPr>
      <w:r>
        <w:rPr>
          <w:rFonts w:eastAsia="SimSun"/>
          <w:sz w:val="24"/>
          <w:szCs w:val="24"/>
        </w:rPr>
        <w:t>Name of Department and Institution where the work was done.</w:t>
      </w:r>
    </w:p>
    <w:p w14:paraId="127A3C7B" w14:textId="77777777" w:rsidR="00830B67" w:rsidRDefault="00830B67" w:rsidP="00830B67">
      <w:pPr>
        <w:pStyle w:val="SAP-AffiliationLastline"/>
        <w:widowControl w:val="0"/>
        <w:spacing w:before="100" w:beforeAutospacing="1" w:line="240" w:lineRule="auto"/>
        <w:jc w:val="both"/>
        <w:rPr>
          <w:rFonts w:eastAsia="SimSun"/>
          <w:sz w:val="24"/>
          <w:szCs w:val="24"/>
        </w:rPr>
      </w:pPr>
      <w:r>
        <w:rPr>
          <w:rFonts w:eastAsia="SimSun"/>
          <w:sz w:val="24"/>
          <w:szCs w:val="24"/>
        </w:rPr>
        <w:t>Financial</w:t>
      </w:r>
      <w:r w:rsidRPr="00E61549">
        <w:rPr>
          <w:rFonts w:eastAsia="SimSun"/>
          <w:sz w:val="24"/>
          <w:szCs w:val="24"/>
        </w:rPr>
        <w:t xml:space="preserve"> support</w:t>
      </w:r>
      <w:r>
        <w:rPr>
          <w:rFonts w:eastAsia="SimSun"/>
          <w:sz w:val="24"/>
          <w:szCs w:val="24"/>
        </w:rPr>
        <w:t>:</w:t>
      </w:r>
      <w:r w:rsidRPr="00E61549">
        <w:rPr>
          <w:rFonts w:eastAsia="SimSun"/>
          <w:sz w:val="24"/>
          <w:szCs w:val="24"/>
        </w:rPr>
        <w:t xml:space="preserve"> in the form of grants</w:t>
      </w:r>
      <w:r>
        <w:rPr>
          <w:rFonts w:eastAsia="SimSun"/>
          <w:sz w:val="24"/>
          <w:szCs w:val="24"/>
        </w:rPr>
        <w:t xml:space="preserve">, “quoting the number granted”, instruments or other. If no financial support </w:t>
      </w:r>
      <w:proofErr w:type="gramStart"/>
      <w:r>
        <w:rPr>
          <w:rFonts w:eastAsia="SimSun"/>
          <w:sz w:val="24"/>
          <w:szCs w:val="24"/>
        </w:rPr>
        <w:t>received</w:t>
      </w:r>
      <w:proofErr w:type="gramEnd"/>
      <w:r>
        <w:rPr>
          <w:rFonts w:eastAsia="SimSun"/>
          <w:sz w:val="24"/>
          <w:szCs w:val="24"/>
        </w:rPr>
        <w:t xml:space="preserve"> please write as follow: “none”.</w:t>
      </w:r>
    </w:p>
    <w:p w14:paraId="766F0370" w14:textId="77777777" w:rsidR="00830B67" w:rsidRDefault="00830B67" w:rsidP="00830B67">
      <w:pPr>
        <w:pStyle w:val="SAP-AffiliationLastline"/>
        <w:widowControl w:val="0"/>
        <w:spacing w:before="100" w:beforeAutospacing="1" w:line="240" w:lineRule="auto"/>
        <w:jc w:val="both"/>
        <w:rPr>
          <w:rFonts w:eastAsia="SimSun"/>
          <w:sz w:val="24"/>
          <w:szCs w:val="24"/>
        </w:rPr>
      </w:pPr>
      <w:r>
        <w:rPr>
          <w:rFonts w:eastAsia="SimSun"/>
          <w:sz w:val="24"/>
          <w:szCs w:val="24"/>
        </w:rPr>
        <w:t xml:space="preserve">Conflict of interest: if any please specify here, if no conflict of interest is identified please write “none”. </w:t>
      </w:r>
    </w:p>
    <w:p w14:paraId="1BE3C7D7" w14:textId="77777777" w:rsidR="00830B67" w:rsidRDefault="00830B67" w:rsidP="00830B67">
      <w:pPr>
        <w:pStyle w:val="SAP-AffiliationLastline"/>
        <w:widowControl w:val="0"/>
        <w:spacing w:before="100" w:beforeAutospacing="1" w:line="240" w:lineRule="auto"/>
        <w:jc w:val="both"/>
        <w:rPr>
          <w:rFonts w:eastAsia="SimSun"/>
          <w:sz w:val="24"/>
          <w:szCs w:val="24"/>
        </w:rPr>
      </w:pPr>
      <w:r>
        <w:rPr>
          <w:rFonts w:eastAsia="SimSun"/>
          <w:sz w:val="24"/>
          <w:szCs w:val="24"/>
        </w:rPr>
        <w:t>Consent: Written consent for the publication of these cases and images taken from patients in the study and available upon request.</w:t>
      </w:r>
    </w:p>
    <w:p w14:paraId="26548955" w14:textId="77777777" w:rsidR="00830B67" w:rsidRPr="00830B67" w:rsidRDefault="00830B67" w:rsidP="00830B67">
      <w:pPr>
        <w:contextualSpacing/>
        <w:rPr>
          <w:rFonts w:ascii="Times New Roman" w:hAnsi="Times New Roman"/>
          <w:bCs/>
          <w:kern w:val="0"/>
          <w:sz w:val="22"/>
          <w:lang w:val="en-AU"/>
        </w:rPr>
      </w:pPr>
      <w:r w:rsidRPr="00830B67">
        <w:rPr>
          <w:rFonts w:ascii="Times New Roman" w:hAnsi="Times New Roman"/>
          <w:bCs/>
          <w:kern w:val="0"/>
          <w:sz w:val="22"/>
          <w:lang w:val="en-AU"/>
        </w:rPr>
        <w:t xml:space="preserve">*To note that many different types of case series exist. Our template is for </w:t>
      </w:r>
      <w:r w:rsidRPr="00830B67">
        <w:rPr>
          <w:rFonts w:ascii="Times New Roman" w:hAnsi="Times New Roman"/>
          <w:b/>
          <w:i/>
          <w:iCs/>
          <w:kern w:val="0"/>
          <w:sz w:val="22"/>
          <w:lang w:val="en-AU"/>
        </w:rPr>
        <w:t>formal case series</w:t>
      </w:r>
      <w:r w:rsidRPr="00830B67">
        <w:rPr>
          <w:rFonts w:ascii="Times New Roman" w:hAnsi="Times New Roman"/>
          <w:bCs/>
          <w:i/>
          <w:iCs/>
          <w:kern w:val="0"/>
          <w:sz w:val="22"/>
          <w:lang w:val="en-AU"/>
        </w:rPr>
        <w:t xml:space="preserve"> </w:t>
      </w:r>
      <w:r w:rsidRPr="00830B67">
        <w:rPr>
          <w:rFonts w:ascii="Times New Roman" w:hAnsi="Times New Roman"/>
          <w:bCs/>
          <w:kern w:val="0"/>
          <w:sz w:val="22"/>
          <w:lang w:val="en-AU"/>
        </w:rPr>
        <w:t xml:space="preserve">which is the preferred type of manuscript at the </w:t>
      </w:r>
      <w:r w:rsidRPr="00830B67">
        <w:rPr>
          <w:rFonts w:ascii="Times New Roman" w:hAnsi="Times New Roman"/>
          <w:b/>
          <w:color w:val="1A4378"/>
          <w:kern w:val="0"/>
          <w:sz w:val="22"/>
          <w:lang w:val="en-AU"/>
        </w:rPr>
        <w:t>International Journal of Clinical Research</w:t>
      </w:r>
      <w:r w:rsidRPr="00830B67">
        <w:rPr>
          <w:rFonts w:ascii="Times New Roman" w:hAnsi="Times New Roman"/>
          <w:bCs/>
          <w:kern w:val="0"/>
          <w:sz w:val="22"/>
          <w:lang w:val="en-AU"/>
        </w:rPr>
        <w:t xml:space="preserve">, but we accept </w:t>
      </w:r>
      <w:r w:rsidRPr="00830B67">
        <w:rPr>
          <w:rFonts w:ascii="Times New Roman" w:hAnsi="Times New Roman"/>
          <w:b/>
          <w:i/>
          <w:iCs/>
          <w:kern w:val="0"/>
          <w:sz w:val="22"/>
          <w:lang w:val="en-AU"/>
        </w:rPr>
        <w:t>informal case series</w:t>
      </w:r>
      <w:r w:rsidRPr="00830B67">
        <w:rPr>
          <w:rFonts w:ascii="Times New Roman" w:hAnsi="Times New Roman"/>
          <w:bCs/>
          <w:kern w:val="0"/>
          <w:sz w:val="22"/>
          <w:lang w:val="en-AU"/>
        </w:rPr>
        <w:t xml:space="preserve"> as well.</w:t>
      </w:r>
    </w:p>
    <w:p w14:paraId="30E1A3BB" w14:textId="77777777" w:rsidR="00830B67" w:rsidRPr="00830B67" w:rsidRDefault="00830B67" w:rsidP="00830B67">
      <w:pPr>
        <w:pStyle w:val="SAP-AffiliationLastline"/>
        <w:widowControl w:val="0"/>
        <w:spacing w:before="100" w:beforeAutospacing="1" w:line="240" w:lineRule="auto"/>
        <w:jc w:val="both"/>
        <w:rPr>
          <w:rFonts w:eastAsia="SimSun"/>
          <w:sz w:val="24"/>
          <w:szCs w:val="24"/>
          <w:lang w:val="en-AU"/>
        </w:rPr>
      </w:pPr>
    </w:p>
    <w:p w14:paraId="4C631955" w14:textId="77777777" w:rsidR="00830B67" w:rsidRPr="00830B67" w:rsidRDefault="00830B67" w:rsidP="00830B67">
      <w:pPr>
        <w:pStyle w:val="SAP-AffiliationLastline"/>
        <w:widowControl w:val="0"/>
        <w:spacing w:before="100" w:beforeAutospacing="1" w:line="240" w:lineRule="auto"/>
        <w:jc w:val="both"/>
        <w:rPr>
          <w:rFonts w:eastAsia="SimSun"/>
          <w:sz w:val="24"/>
          <w:szCs w:val="24"/>
        </w:rPr>
      </w:pPr>
    </w:p>
    <w:p w14:paraId="791D1AF5" w14:textId="77777777" w:rsidR="00830B67" w:rsidRDefault="00830B67" w:rsidP="00ED14E9">
      <w:pPr>
        <w:suppressAutoHyphens/>
        <w:spacing w:line="360" w:lineRule="auto"/>
        <w:rPr>
          <w:rStyle w:val="SAP-AbtractTextChar"/>
          <w:lang w:val="en-US"/>
        </w:rPr>
      </w:pPr>
    </w:p>
    <w:p w14:paraId="451041ED" w14:textId="6FFDBBB0" w:rsidR="00830B67" w:rsidRPr="00830B67" w:rsidRDefault="00830B67" w:rsidP="00830B67">
      <w:pPr>
        <w:pStyle w:val="ListParagraph"/>
        <w:widowControl/>
        <w:numPr>
          <w:ilvl w:val="0"/>
          <w:numId w:val="16"/>
        </w:numPr>
        <w:spacing w:after="120"/>
        <w:textAlignment w:val="baseline"/>
        <w:rPr>
          <w:rFonts w:ascii="Times New Roman" w:eastAsia="Times New Roman" w:hAnsi="Times New Roman"/>
          <w:b/>
          <w:bCs/>
          <w:color w:val="000000"/>
          <w:kern w:val="0"/>
          <w:sz w:val="22"/>
          <w:lang w:eastAsia="en-US"/>
        </w:rPr>
      </w:pPr>
      <w:r w:rsidRPr="00830B67">
        <w:rPr>
          <w:rFonts w:ascii="Times New Roman" w:eastAsia="Times New Roman" w:hAnsi="Times New Roman"/>
          <w:b/>
          <w:bCs/>
          <w:color w:val="000000"/>
          <w:kern w:val="0"/>
          <w:sz w:val="22"/>
          <w:bdr w:val="none" w:sz="0" w:space="0" w:color="auto" w:frame="1"/>
          <w:lang w:eastAsia="en-US"/>
        </w:rPr>
        <w:lastRenderedPageBreak/>
        <w:t>Informal Case Series</w:t>
      </w:r>
      <w:r w:rsidRPr="00830B67">
        <w:rPr>
          <w:rFonts w:ascii="Times New Roman" w:eastAsia="Times New Roman" w:hAnsi="Times New Roman"/>
          <w:b/>
          <w:bCs/>
          <w:color w:val="000000"/>
          <w:kern w:val="0"/>
          <w:sz w:val="22"/>
          <w:lang w:eastAsia="en-US"/>
        </w:rPr>
        <w:t xml:space="preserve"> </w:t>
      </w:r>
    </w:p>
    <w:p w14:paraId="1BBDF086" w14:textId="77777777" w:rsidR="00830B67" w:rsidRPr="00830B67" w:rsidRDefault="00830B67" w:rsidP="00830B67">
      <w:pPr>
        <w:widowControl/>
        <w:spacing w:after="120"/>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Usually cases are selected for specific reasons like: best/worst cases, significant variations... and they are presented as:</w:t>
      </w:r>
    </w:p>
    <w:p w14:paraId="60C10CD5" w14:textId="77777777" w:rsidR="00830B67" w:rsidRPr="00830B67" w:rsidRDefault="00830B67" w:rsidP="00830B67">
      <w:pPr>
        <w:widowControl/>
        <w:numPr>
          <w:ilvl w:val="0"/>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 xml:space="preserve">Abstract (structured into </w:t>
      </w:r>
      <w:r w:rsidRPr="00830B67">
        <w:rPr>
          <w:rFonts w:ascii="Times New Roman" w:eastAsia="Times New Roman" w:hAnsi="Times New Roman"/>
          <w:i/>
          <w:iCs/>
          <w:color w:val="000000"/>
          <w:kern w:val="0"/>
          <w:sz w:val="22"/>
          <w:lang w:eastAsia="en-US"/>
        </w:rPr>
        <w:t>Background, Case Presentations, Discussion, Conclusion</w:t>
      </w:r>
      <w:r w:rsidRPr="00830B67">
        <w:rPr>
          <w:rFonts w:ascii="Times New Roman" w:eastAsia="Times New Roman" w:hAnsi="Times New Roman"/>
          <w:color w:val="000000"/>
          <w:kern w:val="0"/>
          <w:sz w:val="22"/>
          <w:lang w:eastAsia="en-US"/>
        </w:rPr>
        <w:t>)</w:t>
      </w:r>
    </w:p>
    <w:p w14:paraId="69164482" w14:textId="77777777" w:rsidR="00830B67" w:rsidRPr="00830B67" w:rsidRDefault="00830B67" w:rsidP="00830B67">
      <w:pPr>
        <w:widowControl/>
        <w:numPr>
          <w:ilvl w:val="0"/>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Introduction</w:t>
      </w:r>
    </w:p>
    <w:p w14:paraId="164F161B" w14:textId="77777777" w:rsidR="00830B67" w:rsidRPr="00830B67" w:rsidRDefault="00830B67" w:rsidP="00830B67">
      <w:pPr>
        <w:widowControl/>
        <w:numPr>
          <w:ilvl w:val="0"/>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Case Presentations (each case is presented as a short case description, similar to a case report with omission of details; refer to the case report template)</w:t>
      </w:r>
    </w:p>
    <w:p w14:paraId="730FCC58" w14:textId="77777777" w:rsidR="00830B67" w:rsidRPr="00830B67" w:rsidRDefault="00830B67" w:rsidP="00830B67">
      <w:pPr>
        <w:widowControl/>
        <w:numPr>
          <w:ilvl w:val="1"/>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Case 1</w:t>
      </w:r>
    </w:p>
    <w:p w14:paraId="401F3132" w14:textId="77777777" w:rsidR="00830B67" w:rsidRPr="00830B67" w:rsidRDefault="00830B67" w:rsidP="00830B67">
      <w:pPr>
        <w:widowControl/>
        <w:numPr>
          <w:ilvl w:val="1"/>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Case 2</w:t>
      </w:r>
    </w:p>
    <w:p w14:paraId="07AF344B" w14:textId="77777777" w:rsidR="00830B67" w:rsidRPr="00830B67" w:rsidRDefault="00830B67" w:rsidP="00830B67">
      <w:pPr>
        <w:widowControl/>
        <w:numPr>
          <w:ilvl w:val="1"/>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Case 3, etc.</w:t>
      </w:r>
    </w:p>
    <w:p w14:paraId="6775CEA7" w14:textId="77777777" w:rsidR="00830B67" w:rsidRPr="00830B67" w:rsidRDefault="00830B67" w:rsidP="00830B67">
      <w:pPr>
        <w:widowControl/>
        <w:numPr>
          <w:ilvl w:val="0"/>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Discussion (cases are compared to one another, related to the current literature, implications of the findings, teaching points and what changes in clinical practice this might engender)</w:t>
      </w:r>
    </w:p>
    <w:p w14:paraId="2D85B95B" w14:textId="77777777" w:rsidR="00830B67" w:rsidRPr="00830B67" w:rsidRDefault="00830B67" w:rsidP="00830B67">
      <w:pPr>
        <w:widowControl/>
        <w:numPr>
          <w:ilvl w:val="0"/>
          <w:numId w:val="15"/>
        </w:numPr>
        <w:contextualSpacing/>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Conclusion</w:t>
      </w:r>
    </w:p>
    <w:p w14:paraId="7E24A5FB" w14:textId="77777777" w:rsidR="00830B67" w:rsidRPr="00830B67" w:rsidRDefault="00830B67" w:rsidP="00830B67">
      <w:pPr>
        <w:widowControl/>
        <w:contextualSpacing/>
        <w:textAlignment w:val="baseline"/>
        <w:rPr>
          <w:rFonts w:ascii="Times New Roman" w:eastAsia="Times New Roman" w:hAnsi="Times New Roman"/>
          <w:i/>
          <w:iCs/>
          <w:color w:val="000000"/>
          <w:kern w:val="0"/>
          <w:sz w:val="22"/>
          <w:bdr w:val="none" w:sz="0" w:space="0" w:color="auto" w:frame="1"/>
          <w:lang w:eastAsia="en-US"/>
        </w:rPr>
      </w:pPr>
    </w:p>
    <w:p w14:paraId="5F008ACA" w14:textId="77777777" w:rsidR="00830B67" w:rsidRPr="00830B67" w:rsidRDefault="00830B67" w:rsidP="00830B67">
      <w:pPr>
        <w:widowControl/>
        <w:spacing w:line="360" w:lineRule="auto"/>
        <w:ind w:firstLine="360"/>
        <w:textAlignment w:val="baseline"/>
        <w:rPr>
          <w:rFonts w:ascii="Times New Roman" w:eastAsia="Times New Roman" w:hAnsi="Times New Roman"/>
          <w:b/>
          <w:bCs/>
          <w:color w:val="000000"/>
          <w:kern w:val="0"/>
          <w:sz w:val="22"/>
          <w:lang w:eastAsia="en-US"/>
        </w:rPr>
      </w:pPr>
      <w:r w:rsidRPr="00830B67">
        <w:rPr>
          <w:rFonts w:ascii="Times New Roman" w:eastAsia="Times New Roman" w:hAnsi="Times New Roman"/>
          <w:b/>
          <w:bCs/>
          <w:color w:val="000000"/>
          <w:kern w:val="0"/>
          <w:sz w:val="22"/>
          <w:bdr w:val="none" w:sz="0" w:space="0" w:color="auto" w:frame="1"/>
          <w:lang w:eastAsia="en-US"/>
        </w:rPr>
        <w:t>2. Formal Case Series</w:t>
      </w:r>
    </w:p>
    <w:p w14:paraId="32D943EC" w14:textId="77777777" w:rsidR="00830B67" w:rsidRDefault="00830B67" w:rsidP="00830B67">
      <w:pPr>
        <w:widowControl/>
        <w:textAlignment w:val="baseline"/>
        <w:rPr>
          <w:rFonts w:ascii="Times New Roman" w:eastAsia="Times New Roman" w:hAnsi="Times New Roman"/>
          <w:color w:val="000000"/>
          <w:kern w:val="0"/>
          <w:sz w:val="22"/>
          <w:lang w:eastAsia="en-US"/>
        </w:rPr>
      </w:pPr>
      <w:r w:rsidRPr="00830B67">
        <w:rPr>
          <w:rFonts w:ascii="Times New Roman" w:eastAsia="Times New Roman" w:hAnsi="Times New Roman"/>
          <w:color w:val="000000"/>
          <w:kern w:val="0"/>
          <w:sz w:val="22"/>
          <w:lang w:eastAsia="en-US"/>
        </w:rPr>
        <w:t>Usually cases are selected based on selection criteria that include all cases of a specific type and are presented more like a cohort study rather than resembling separate case reports. The format is introduction methods, results, and discussion/conclusions. Details are developed below.</w:t>
      </w:r>
    </w:p>
    <w:p w14:paraId="2DEB2323" w14:textId="77777777" w:rsidR="00830B67" w:rsidRDefault="00830B67" w:rsidP="00830B67">
      <w:pPr>
        <w:widowControl/>
        <w:textAlignment w:val="baseline"/>
        <w:rPr>
          <w:rFonts w:ascii="Times New Roman" w:eastAsia="Times New Roman" w:hAnsi="Times New Roman"/>
          <w:color w:val="000000"/>
          <w:kern w:val="0"/>
          <w:sz w:val="22"/>
          <w:lang w:eastAsia="en-US"/>
        </w:rPr>
      </w:pPr>
    </w:p>
    <w:p w14:paraId="10494748" w14:textId="77777777" w:rsidR="00830B67" w:rsidRPr="00830B67" w:rsidRDefault="00830B67" w:rsidP="00830B67">
      <w:pPr>
        <w:spacing w:line="120" w:lineRule="auto"/>
        <w:contextualSpacing/>
        <w:rPr>
          <w:rFonts w:ascii="Times New Roman" w:hAnsi="Times New Roman"/>
          <w:b/>
          <w:kern w:val="0"/>
          <w:sz w:val="28"/>
          <w:szCs w:val="28"/>
          <w:lang w:val="en-AU"/>
        </w:rPr>
      </w:pPr>
      <w:r w:rsidRPr="00830B67">
        <w:rPr>
          <w:rFonts w:ascii="Times New Roman" w:hAnsi="Times New Roman"/>
          <w:b/>
          <w:kern w:val="0"/>
          <w:sz w:val="28"/>
          <w:szCs w:val="28"/>
          <w:lang w:val="en-AU"/>
        </w:rPr>
        <w:t>Abstract</w:t>
      </w:r>
    </w:p>
    <w:p w14:paraId="664060C2" w14:textId="77777777" w:rsidR="00830B67" w:rsidRPr="00830B67" w:rsidRDefault="00830B67" w:rsidP="00830B67">
      <w:pPr>
        <w:suppressAutoHyphens/>
        <w:spacing w:afterLines="100" w:after="312"/>
        <w:rPr>
          <w:rFonts w:ascii="Times New Roman" w:hAnsi="Times New Roman"/>
          <w:i/>
          <w:iCs/>
          <w:kern w:val="0"/>
          <w:sz w:val="24"/>
          <w:szCs w:val="24"/>
          <w:lang w:val="en-AU"/>
        </w:rPr>
      </w:pPr>
      <w:r w:rsidRPr="00830B67">
        <w:rPr>
          <w:rFonts w:ascii="Times New Roman" w:hAnsi="Times New Roman"/>
          <w:b/>
          <w:sz w:val="24"/>
          <w:szCs w:val="24"/>
        </w:rPr>
        <w:t>Background:</w:t>
      </w:r>
      <w:r w:rsidRPr="00830B67">
        <w:rPr>
          <w:rFonts w:ascii="Times New Roman" w:hAnsi="Times New Roman"/>
        </w:rPr>
        <w:t xml:space="preserve">  </w:t>
      </w:r>
      <w:r w:rsidRPr="00830B67">
        <w:rPr>
          <w:rFonts w:ascii="Times New Roman" w:hAnsi="Times New Roman"/>
          <w:kern w:val="0"/>
          <w:sz w:val="24"/>
          <w:szCs w:val="24"/>
          <w:lang w:val="en-AU"/>
        </w:rPr>
        <w:t xml:space="preserve">This is where you describe what prompted the case series and why it was written. Briefly summarize the relevant information and unified theme of the case series, WITHOUT CITATIONS. Kindly note that the use of the “Times New Roman” font with a 12-point typeface, 1.5 line spacing and a 2.5 cm margin (1 inch) from all borders of the page must be maintained, in accordance with the </w:t>
      </w:r>
      <w:r w:rsidRPr="00830B67">
        <w:rPr>
          <w:rFonts w:ascii="Times New Roman" w:hAnsi="Times New Roman"/>
          <w:i/>
          <w:iCs/>
          <w:kern w:val="0"/>
          <w:sz w:val="24"/>
          <w:szCs w:val="24"/>
          <w:lang w:val="en-AU"/>
        </w:rPr>
        <w:t>Uniform Requirements for Manuscripts Submitted to Biomedical Journals.</w:t>
      </w:r>
    </w:p>
    <w:p w14:paraId="4ECCD6E1" w14:textId="77777777" w:rsidR="00830B67" w:rsidRPr="00830B67" w:rsidRDefault="00830B67" w:rsidP="00830B67">
      <w:pPr>
        <w:suppressAutoHyphens/>
        <w:spacing w:afterLines="100" w:after="312"/>
        <w:rPr>
          <w:rFonts w:ascii="Times New Roman" w:hAnsi="Times New Roman"/>
          <w:i/>
          <w:iCs/>
          <w:kern w:val="0"/>
          <w:sz w:val="24"/>
          <w:szCs w:val="24"/>
          <w:lang w:val="en-AU"/>
        </w:rPr>
      </w:pPr>
      <w:r w:rsidRPr="00830B67">
        <w:rPr>
          <w:rFonts w:ascii="Times New Roman" w:hAnsi="Times New Roman"/>
          <w:b/>
          <w:kern w:val="0"/>
          <w:sz w:val="24"/>
          <w:szCs w:val="24"/>
          <w:lang w:val="en-AU"/>
        </w:rPr>
        <w:t xml:space="preserve">Methods: </w:t>
      </w:r>
      <w:r w:rsidRPr="00830B67">
        <w:rPr>
          <w:rFonts w:ascii="Times New Roman" w:hAnsi="Times New Roman"/>
          <w:bCs/>
          <w:kern w:val="0"/>
          <w:sz w:val="24"/>
          <w:szCs w:val="24"/>
          <w:lang w:val="en-AU"/>
        </w:rPr>
        <w:t>What was done? How? When? And by whom?</w:t>
      </w:r>
      <w:r w:rsidRPr="00830B67">
        <w:rPr>
          <w:rFonts w:ascii="Times New Roman" w:hAnsi="Times New Roman"/>
          <w:b/>
          <w:kern w:val="0"/>
          <w:sz w:val="24"/>
          <w:szCs w:val="24"/>
          <w:lang w:val="en-AU"/>
        </w:rPr>
        <w:t xml:space="preserve"> </w:t>
      </w:r>
      <w:r w:rsidRPr="00830B67">
        <w:rPr>
          <w:rFonts w:ascii="Times New Roman" w:hAnsi="Times New Roman"/>
          <w:bCs/>
          <w:kern w:val="0"/>
          <w:sz w:val="24"/>
          <w:szCs w:val="24"/>
          <w:lang w:val="en-AU"/>
        </w:rPr>
        <w:t>A case series usually samples patients with a specific outcome or exposure. I</w:t>
      </w:r>
      <w:r w:rsidRPr="00830B67">
        <w:rPr>
          <w:rFonts w:ascii="Times New Roman" w:hAnsi="Times New Roman"/>
          <w:kern w:val="0"/>
          <w:sz w:val="24"/>
          <w:szCs w:val="24"/>
          <w:lang w:val="en-AU"/>
        </w:rPr>
        <w:t xml:space="preserve">n this section, you will describe the method used, for example, patients with a known disease undergoing a specific surgical technique at a specific hospital by the same surgeon during a specific period of time. In such case, besides the selection criteria, the involved surgical technique will be described briefly. </w:t>
      </w:r>
    </w:p>
    <w:p w14:paraId="235C5EDD" w14:textId="77777777" w:rsidR="00830B67" w:rsidRPr="00830B67" w:rsidRDefault="00830B67" w:rsidP="00830B67">
      <w:pPr>
        <w:suppressAutoHyphens/>
        <w:spacing w:afterLines="100" w:after="312"/>
        <w:rPr>
          <w:rFonts w:ascii="Times New Roman" w:hAnsi="Times New Roman"/>
          <w:kern w:val="0"/>
          <w:sz w:val="24"/>
          <w:szCs w:val="24"/>
          <w:lang w:val="en-AU"/>
        </w:rPr>
      </w:pPr>
      <w:r w:rsidRPr="00830B67">
        <w:rPr>
          <w:rFonts w:ascii="Times New Roman" w:hAnsi="Times New Roman"/>
          <w:b/>
          <w:kern w:val="0"/>
          <w:sz w:val="24"/>
          <w:szCs w:val="24"/>
          <w:lang w:val="en-AU"/>
        </w:rPr>
        <w:t>Results:</w:t>
      </w:r>
      <w:r w:rsidRPr="00830B67">
        <w:rPr>
          <w:rFonts w:ascii="Times New Roman" w:hAnsi="Times New Roman"/>
          <w:kern w:val="0"/>
          <w:sz w:val="24"/>
          <w:szCs w:val="24"/>
          <w:lang w:val="en-AU"/>
        </w:rPr>
        <w:t xml:space="preserve"> In this section you will describe the findings usually in the form of statistical analysis.</w:t>
      </w:r>
    </w:p>
    <w:p w14:paraId="29B0180F" w14:textId="77777777" w:rsidR="00830B67" w:rsidRPr="00830B67" w:rsidRDefault="00830B67" w:rsidP="00830B67">
      <w:pPr>
        <w:suppressAutoHyphens/>
        <w:spacing w:afterLines="100" w:after="312"/>
        <w:rPr>
          <w:rFonts w:ascii="Times New Roman" w:hAnsi="Times New Roman"/>
          <w:kern w:val="0"/>
          <w:sz w:val="24"/>
          <w:szCs w:val="24"/>
          <w:lang w:val="en-AU"/>
        </w:rPr>
      </w:pPr>
      <w:r w:rsidRPr="00830B67">
        <w:rPr>
          <w:rFonts w:ascii="Times New Roman" w:hAnsi="Times New Roman"/>
          <w:b/>
          <w:bCs/>
          <w:kern w:val="0"/>
          <w:sz w:val="24"/>
          <w:szCs w:val="24"/>
          <w:lang w:val="en-AU"/>
        </w:rPr>
        <w:t xml:space="preserve">Conclusion: </w:t>
      </w:r>
      <w:r w:rsidRPr="00830B67">
        <w:rPr>
          <w:rFonts w:ascii="Times New Roman" w:hAnsi="Times New Roman"/>
          <w:kern w:val="0"/>
          <w:sz w:val="24"/>
          <w:szCs w:val="24"/>
          <w:lang w:val="en-AU"/>
        </w:rPr>
        <w:t>Determine justifiable conclusions drawn from the study and what it adds to the literature, what is learned and what it means.</w:t>
      </w:r>
    </w:p>
    <w:p w14:paraId="30AFC0B8" w14:textId="6397ADC5" w:rsidR="00830B67" w:rsidRPr="00830B67" w:rsidRDefault="00830B67" w:rsidP="00830B67">
      <w:pPr>
        <w:widowControl/>
        <w:textAlignment w:val="baseline"/>
        <w:rPr>
          <w:rFonts w:ascii="Times New Roman" w:eastAsia="Times New Roman" w:hAnsi="Times New Roman"/>
          <w:color w:val="000000"/>
          <w:kern w:val="0"/>
          <w:sz w:val="22"/>
          <w:lang w:eastAsia="en-US"/>
        </w:rPr>
      </w:pPr>
      <w:r w:rsidRPr="00830B67">
        <w:rPr>
          <w:rFonts w:ascii="Times New Roman" w:hAnsi="Times New Roman"/>
          <w:b/>
          <w:kern w:val="0"/>
          <w:sz w:val="24"/>
          <w:szCs w:val="24"/>
          <w:lang w:val="en-AU"/>
        </w:rPr>
        <w:lastRenderedPageBreak/>
        <w:t>Keywords:</w:t>
      </w:r>
      <w:r w:rsidRPr="00830B67">
        <w:rPr>
          <w:rFonts w:ascii="Times New Roman" w:hAnsi="Times New Roman"/>
          <w:kern w:val="0"/>
          <w:sz w:val="24"/>
          <w:szCs w:val="24"/>
          <w:lang w:val="en-AU"/>
        </w:rPr>
        <w:t xml:space="preserve"> Specify the medical subheadings (</w:t>
      </w:r>
      <w:proofErr w:type="spellStart"/>
      <w:r w:rsidRPr="00830B67">
        <w:rPr>
          <w:rFonts w:ascii="Times New Roman" w:hAnsi="Times New Roman"/>
          <w:kern w:val="0"/>
          <w:sz w:val="24"/>
          <w:szCs w:val="24"/>
          <w:lang w:val="en-AU"/>
        </w:rPr>
        <w:t>MeSH</w:t>
      </w:r>
      <w:proofErr w:type="spellEnd"/>
      <w:r w:rsidRPr="00830B67">
        <w:rPr>
          <w:rFonts w:ascii="Times New Roman" w:hAnsi="Times New Roman"/>
          <w:kern w:val="0"/>
          <w:sz w:val="24"/>
          <w:szCs w:val="24"/>
          <w:lang w:val="en-AU"/>
        </w:rPr>
        <w:t xml:space="preserve"> keywords) and additional words related to the topic.</w:t>
      </w:r>
    </w:p>
    <w:p w14:paraId="1CE2A1EB" w14:textId="77777777" w:rsidR="00830B67" w:rsidRDefault="00830B67">
      <w:pPr>
        <w:widowControl/>
        <w:jc w:val="left"/>
        <w:rPr>
          <w:rStyle w:val="SAP-AbtractTextChar"/>
          <w:lang w:val="en-US"/>
        </w:rPr>
      </w:pPr>
    </w:p>
    <w:p w14:paraId="54ABFA10" w14:textId="77777777" w:rsidR="00830B67" w:rsidRPr="00830B67" w:rsidRDefault="00830B67" w:rsidP="00830B67">
      <w:pPr>
        <w:rPr>
          <w:rFonts w:ascii="Times New Roman" w:hAnsi="Times New Roman"/>
          <w:kern w:val="0"/>
          <w:sz w:val="24"/>
          <w:szCs w:val="24"/>
          <w:lang w:val="en-AU"/>
        </w:rPr>
      </w:pPr>
      <w:r w:rsidRPr="00830B67">
        <w:rPr>
          <w:rFonts w:ascii="Times New Roman" w:hAnsi="Times New Roman"/>
          <w:b/>
          <w:sz w:val="28"/>
          <w:szCs w:val="28"/>
        </w:rPr>
        <w:t>Introduction</w:t>
      </w:r>
    </w:p>
    <w:p w14:paraId="64A52D86" w14:textId="77777777" w:rsidR="00830B67" w:rsidRPr="00830B67" w:rsidRDefault="00830B67" w:rsidP="00830B67">
      <w:pPr>
        <w:suppressAutoHyphens/>
        <w:rPr>
          <w:rFonts w:ascii="Times New Roman" w:eastAsia="MS Mincho" w:hAnsi="Times New Roman"/>
          <w:i/>
          <w:sz w:val="24"/>
          <w:szCs w:val="24"/>
        </w:rPr>
      </w:pPr>
      <w:r w:rsidRPr="00830B67">
        <w:rPr>
          <w:rFonts w:ascii="Times New Roman" w:eastAsia="MS Mincho" w:hAnsi="Times New Roman"/>
          <w:sz w:val="24"/>
          <w:szCs w:val="24"/>
        </w:rPr>
        <w:t xml:space="preserve">Citations in square brackets “[1]” may begin in this section of the manuscript. Kindly note that they should be numbered in the order in which they were cited; </w:t>
      </w:r>
      <w:r w:rsidRPr="00830B67">
        <w:rPr>
          <w:rFonts w:ascii="Times New Roman" w:eastAsia="MS Mincho" w:hAnsi="Times New Roman"/>
          <w:b/>
          <w:sz w:val="24"/>
          <w:szCs w:val="24"/>
        </w:rPr>
        <w:t>TIP:</w:t>
      </w:r>
      <w:r w:rsidRPr="00830B67">
        <w:rPr>
          <w:rFonts w:ascii="Times New Roman" w:eastAsia="MS Mincho" w:hAnsi="Times New Roman"/>
          <w:sz w:val="24"/>
          <w:szCs w:val="24"/>
        </w:rPr>
        <w:t xml:space="preserve"> </w:t>
      </w:r>
      <w:r w:rsidRPr="00830B67">
        <w:rPr>
          <w:rFonts w:ascii="Times New Roman" w:eastAsia="MS Mincho" w:hAnsi="Times New Roman"/>
          <w:i/>
          <w:sz w:val="24"/>
          <w:szCs w:val="24"/>
        </w:rPr>
        <w:t>DO NOT do this manually, seek an automated web-based bibliography and database manager such as RefWorks, EndNote, Mendeley, etc.… This will make it easier for you to keep the numbers in order and automatically formats the paper and bibliography in seconds.</w:t>
      </w:r>
    </w:p>
    <w:p w14:paraId="2FD0553B" w14:textId="77777777" w:rsidR="00830B67" w:rsidRPr="00830B67" w:rsidRDefault="00830B67" w:rsidP="00830B67">
      <w:pPr>
        <w:suppressAutoHyphens/>
        <w:rPr>
          <w:rFonts w:ascii="Times New Roman" w:eastAsia="MS Mincho" w:hAnsi="Times New Roman"/>
          <w:sz w:val="24"/>
          <w:szCs w:val="24"/>
        </w:rPr>
      </w:pPr>
      <w:r w:rsidRPr="00830B67">
        <w:rPr>
          <w:rFonts w:ascii="Times New Roman" w:eastAsia="MS Mincho" w:hAnsi="Times New Roman"/>
          <w:sz w:val="24"/>
          <w:szCs w:val="24"/>
        </w:rPr>
        <w:t>In this section, scientific background information is provided and the relevance of the case series is highlighted. The unifying theme must be identified (common disease, exposure, intervention and outcome) as well as why is the study needed.</w:t>
      </w:r>
    </w:p>
    <w:p w14:paraId="66629352" w14:textId="77777777" w:rsidR="00830B67" w:rsidRPr="00830B67" w:rsidRDefault="00830B67" w:rsidP="00830B67">
      <w:pPr>
        <w:spacing w:before="120"/>
        <w:rPr>
          <w:rFonts w:ascii="Times New Roman" w:eastAsia="MS Mincho" w:hAnsi="Times New Roman"/>
          <w:b/>
          <w:sz w:val="28"/>
          <w:szCs w:val="28"/>
        </w:rPr>
      </w:pPr>
      <w:r w:rsidRPr="00830B67">
        <w:rPr>
          <w:rFonts w:ascii="Times New Roman" w:eastAsia="MS Mincho" w:hAnsi="Times New Roman"/>
          <w:b/>
          <w:sz w:val="28"/>
          <w:szCs w:val="28"/>
        </w:rPr>
        <w:t>Methods</w:t>
      </w:r>
    </w:p>
    <w:p w14:paraId="6EBA974A" w14:textId="77777777" w:rsidR="00830B67" w:rsidRPr="00830B67" w:rsidRDefault="00830B67" w:rsidP="00830B67">
      <w:pPr>
        <w:spacing w:before="120"/>
        <w:rPr>
          <w:rFonts w:ascii="Times New Roman" w:eastAsia="MS Mincho" w:hAnsi="Times New Roman"/>
          <w:bCs/>
          <w:sz w:val="24"/>
          <w:szCs w:val="24"/>
        </w:rPr>
      </w:pPr>
      <w:r w:rsidRPr="00830B67">
        <w:rPr>
          <w:rFonts w:ascii="Times New Roman" w:eastAsia="MS Mincho" w:hAnsi="Times New Roman"/>
          <w:bCs/>
          <w:sz w:val="24"/>
          <w:szCs w:val="24"/>
        </w:rPr>
        <w:t>The methods section should provide a detailed description of how the case series was conducted, with regard to:</w:t>
      </w:r>
    </w:p>
    <w:p w14:paraId="074ADE4F"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 xml:space="preserve">Registration and Ethics: </w:t>
      </w:r>
      <w:r w:rsidRPr="00830B67">
        <w:rPr>
          <w:rFonts w:ascii="Times New Roman" w:eastAsia="MS Mincho" w:hAnsi="Times New Roman"/>
          <w:bCs/>
          <w:sz w:val="24"/>
          <w:szCs w:val="24"/>
        </w:rPr>
        <w:t>Any research involving human subjects must be registered in a publicly accessible database, even retrospective studies should be registered prior to submission. If ethical approval was not needed, state why.</w:t>
      </w:r>
    </w:p>
    <w:p w14:paraId="5E3F29E1"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Study Design:</w:t>
      </w:r>
      <w:r w:rsidRPr="00830B67">
        <w:rPr>
          <w:rFonts w:ascii="Times New Roman" w:eastAsia="MS Mincho" w:hAnsi="Times New Roman"/>
          <w:bCs/>
          <w:sz w:val="24"/>
          <w:szCs w:val="24"/>
        </w:rPr>
        <w:t xml:space="preserve"> state that is a case series and whether it was a prospective or retrospective study. Case reports and case series are usually retrospective but can occasionally be prospective. State whether the study was single or multi-centered, whether cases are consecutive or non-consecutive. A clinical study that includes some, but not all, of the eligible patients during the study registration period is a non-consecutive case series; consecutive includes all eligible patients, and the patients are treated in the order of which they are identified.</w:t>
      </w:r>
    </w:p>
    <w:p w14:paraId="38368AE2"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Setting:</w:t>
      </w:r>
      <w:r w:rsidRPr="00830B67">
        <w:rPr>
          <w:rFonts w:ascii="Times New Roman" w:eastAsia="MS Mincho" w:hAnsi="Times New Roman"/>
          <w:bCs/>
          <w:sz w:val="24"/>
          <w:szCs w:val="24"/>
        </w:rPr>
        <w:t xml:space="preserve"> Describe the nature of the institution in which the patients were managed (academic, community, or private practice settings). Location, relevant dates, periods of recruitment, exposure, follow-up and data collection should be determined.</w:t>
      </w:r>
    </w:p>
    <w:p w14:paraId="1F7ADA64"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Participants:</w:t>
      </w:r>
      <w:r w:rsidRPr="00830B67">
        <w:rPr>
          <w:rFonts w:ascii="Times New Roman" w:eastAsia="MS Mincho" w:hAnsi="Times New Roman"/>
          <w:bCs/>
          <w:sz w:val="24"/>
          <w:szCs w:val="24"/>
        </w:rPr>
        <w:t xml:space="preserve"> specify the relevant characteristics of the participants, inclusion and exclusion criteria, sources and methods of selection of participants, as well as length and methods of follow-up. </w:t>
      </w:r>
    </w:p>
    <w:p w14:paraId="47190372"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 xml:space="preserve">Pre-Intervention consideration: </w:t>
      </w:r>
      <w:r w:rsidRPr="00830B67">
        <w:rPr>
          <w:rFonts w:ascii="Times New Roman" w:eastAsia="MS Mincho" w:hAnsi="Times New Roman"/>
          <w:bCs/>
          <w:sz w:val="24"/>
          <w:szCs w:val="24"/>
        </w:rPr>
        <w:t>description of patient optimization prior to intervention should be provided (</w:t>
      </w:r>
      <w:proofErr w:type="gramStart"/>
      <w:r w:rsidRPr="00830B67">
        <w:rPr>
          <w:rFonts w:ascii="Times New Roman" w:eastAsia="MS Mincho" w:hAnsi="Times New Roman"/>
          <w:bCs/>
          <w:i/>
          <w:iCs/>
          <w:sz w:val="24"/>
          <w:szCs w:val="24"/>
        </w:rPr>
        <w:t>e.g.</w:t>
      </w:r>
      <w:proofErr w:type="gramEnd"/>
      <w:r w:rsidRPr="00830B67">
        <w:rPr>
          <w:rFonts w:ascii="Times New Roman" w:eastAsia="MS Mincho" w:hAnsi="Times New Roman"/>
          <w:bCs/>
          <w:sz w:val="24"/>
          <w:szCs w:val="24"/>
        </w:rPr>
        <w:t xml:space="preserve"> treating hypotension, sepsis, prior to intervention...)</w:t>
      </w:r>
    </w:p>
    <w:p w14:paraId="25A61371"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 xml:space="preserve">Intervention: </w:t>
      </w:r>
      <w:r w:rsidRPr="00830B67">
        <w:rPr>
          <w:rFonts w:ascii="Times New Roman" w:eastAsia="MS Mincho" w:hAnsi="Times New Roman"/>
          <w:bCs/>
          <w:sz w:val="24"/>
          <w:szCs w:val="24"/>
        </w:rPr>
        <w:t xml:space="preserve">should be described with enough detail to allow reproduction. Interventions can range from pharmacological, surgical, physiotherapy, psychological, to preventive treatments. Concurrent treatments should be described as well. </w:t>
      </w:r>
    </w:p>
    <w:p w14:paraId="6F44A685"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 xml:space="preserve">Peri-intervention considerations: </w:t>
      </w:r>
      <w:r w:rsidRPr="00830B67">
        <w:rPr>
          <w:rFonts w:ascii="Times New Roman" w:eastAsia="MS Mincho" w:hAnsi="Times New Roman"/>
          <w:bCs/>
          <w:sz w:val="24"/>
          <w:szCs w:val="24"/>
        </w:rPr>
        <w:t xml:space="preserve">what, when, where and how it was done. Pharmacological therapies must include dosage, routes, durations... Figures, diagrams, photos and </w:t>
      </w:r>
      <w:r w:rsidRPr="00830B67">
        <w:rPr>
          <w:rFonts w:ascii="Times New Roman" w:eastAsia="MS Mincho" w:hAnsi="Times New Roman"/>
          <w:bCs/>
          <w:sz w:val="24"/>
          <w:szCs w:val="24"/>
        </w:rPr>
        <w:lastRenderedPageBreak/>
        <w:t>other multimedia are encouraged to explain interventions.</w:t>
      </w:r>
    </w:p>
    <w:p w14:paraId="37B53FAB"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Who performed the intervention:</w:t>
      </w:r>
      <w:r w:rsidRPr="00830B67">
        <w:rPr>
          <w:rFonts w:ascii="Times New Roman" w:eastAsia="MS Mincho" w:hAnsi="Times New Roman"/>
          <w:bCs/>
          <w:sz w:val="24"/>
          <w:szCs w:val="24"/>
        </w:rPr>
        <w:t xml:space="preserve"> Operator experience (specialization, prior relevant training)?</w:t>
      </w:r>
    </w:p>
    <w:p w14:paraId="3F5846A2" w14:textId="77777777" w:rsidR="00830B67" w:rsidRPr="00830B67" w:rsidRDefault="00830B67" w:rsidP="00830B67">
      <w:pPr>
        <w:numPr>
          <w:ilvl w:val="0"/>
          <w:numId w:val="17"/>
        </w:numPr>
        <w:spacing w:before="120"/>
        <w:contextualSpacing/>
        <w:rPr>
          <w:rFonts w:ascii="Times New Roman" w:eastAsia="MS Mincho" w:hAnsi="Times New Roman"/>
          <w:bCs/>
          <w:sz w:val="24"/>
          <w:szCs w:val="24"/>
        </w:rPr>
      </w:pPr>
      <w:r w:rsidRPr="00830B67">
        <w:rPr>
          <w:rFonts w:ascii="Times New Roman" w:eastAsia="MS Mincho" w:hAnsi="Times New Roman"/>
          <w:bCs/>
          <w:i/>
          <w:iCs/>
          <w:sz w:val="24"/>
          <w:szCs w:val="24"/>
        </w:rPr>
        <w:t>Quality control:</w:t>
      </w:r>
      <w:r w:rsidRPr="00830B67">
        <w:rPr>
          <w:rFonts w:ascii="Times New Roman" w:eastAsia="MS Mincho" w:hAnsi="Times New Roman"/>
          <w:bCs/>
          <w:sz w:val="24"/>
          <w:szCs w:val="24"/>
        </w:rPr>
        <w:t xml:space="preserve"> What measures reduces inter or intra-operator variation to ensure quality and consistency in delivery of intervention.</w:t>
      </w:r>
    </w:p>
    <w:p w14:paraId="389A8194" w14:textId="77777777" w:rsidR="00830B67" w:rsidRPr="00830B67" w:rsidRDefault="00830B67" w:rsidP="00830B67">
      <w:pPr>
        <w:numPr>
          <w:ilvl w:val="0"/>
          <w:numId w:val="17"/>
        </w:numPr>
        <w:spacing w:before="120"/>
        <w:contextualSpacing/>
        <w:rPr>
          <w:rFonts w:ascii="Times New Roman" w:eastAsia="MS Mincho" w:hAnsi="Times New Roman"/>
          <w:bCs/>
          <w:i/>
          <w:iCs/>
          <w:sz w:val="24"/>
          <w:szCs w:val="24"/>
        </w:rPr>
      </w:pPr>
      <w:r w:rsidRPr="00830B67">
        <w:rPr>
          <w:rFonts w:ascii="Times New Roman" w:eastAsia="MS Mincho" w:hAnsi="Times New Roman"/>
          <w:bCs/>
          <w:i/>
          <w:iCs/>
          <w:sz w:val="24"/>
          <w:szCs w:val="24"/>
        </w:rPr>
        <w:t xml:space="preserve">Post-intervention considerations: </w:t>
      </w:r>
      <w:r w:rsidRPr="00830B67">
        <w:rPr>
          <w:rFonts w:ascii="Times New Roman" w:eastAsia="MS Mincho" w:hAnsi="Times New Roman"/>
          <w:bCs/>
          <w:sz w:val="24"/>
          <w:szCs w:val="24"/>
        </w:rPr>
        <w:t>Follow-up measures</w:t>
      </w:r>
    </w:p>
    <w:p w14:paraId="1A69E49B" w14:textId="77777777" w:rsidR="00830B67" w:rsidRPr="00830B67" w:rsidRDefault="00830B67" w:rsidP="00830B67">
      <w:pPr>
        <w:spacing w:before="120"/>
        <w:rPr>
          <w:rFonts w:ascii="Times New Roman" w:eastAsia="MS Mincho" w:hAnsi="Times New Roman"/>
          <w:bCs/>
          <w:sz w:val="24"/>
          <w:szCs w:val="24"/>
        </w:rPr>
      </w:pPr>
      <w:r w:rsidRPr="00830B67">
        <w:rPr>
          <w:rFonts w:ascii="Times New Roman" w:eastAsia="MS Mincho" w:hAnsi="Times New Roman"/>
          <w:b/>
          <w:sz w:val="28"/>
          <w:szCs w:val="28"/>
        </w:rPr>
        <w:t>Results</w:t>
      </w:r>
    </w:p>
    <w:p w14:paraId="6B73DFFA" w14:textId="77777777" w:rsidR="00830B67" w:rsidRPr="00830B67" w:rsidRDefault="00830B67" w:rsidP="00830B67">
      <w:pPr>
        <w:numPr>
          <w:ilvl w:val="0"/>
          <w:numId w:val="19"/>
        </w:numPr>
        <w:spacing w:before="120"/>
        <w:contextualSpacing/>
        <w:rPr>
          <w:rFonts w:ascii="Times New Roman" w:eastAsia="MS Mincho" w:hAnsi="Times New Roman"/>
          <w:bCs/>
          <w:i/>
          <w:iCs/>
          <w:sz w:val="24"/>
          <w:szCs w:val="24"/>
        </w:rPr>
      </w:pPr>
      <w:r w:rsidRPr="00830B67">
        <w:rPr>
          <w:rFonts w:ascii="Times New Roman" w:eastAsia="MS Mincho" w:hAnsi="Times New Roman"/>
          <w:bCs/>
          <w:i/>
          <w:iCs/>
          <w:sz w:val="24"/>
          <w:szCs w:val="24"/>
        </w:rPr>
        <w:t xml:space="preserve">Participants: </w:t>
      </w:r>
      <w:r w:rsidRPr="00830B67">
        <w:rPr>
          <w:rFonts w:ascii="Times New Roman" w:eastAsia="MS Mincho" w:hAnsi="Times New Roman"/>
          <w:bCs/>
          <w:sz w:val="24"/>
          <w:szCs w:val="24"/>
        </w:rPr>
        <w:t>Report numbers involved and characteristics</w:t>
      </w:r>
    </w:p>
    <w:p w14:paraId="57647992" w14:textId="77777777" w:rsidR="00830B67" w:rsidRPr="00830B67" w:rsidRDefault="00830B67" w:rsidP="00830B67">
      <w:pPr>
        <w:numPr>
          <w:ilvl w:val="0"/>
          <w:numId w:val="19"/>
        </w:numPr>
        <w:spacing w:before="120"/>
        <w:contextualSpacing/>
        <w:rPr>
          <w:rFonts w:ascii="Times New Roman" w:eastAsia="MS Mincho" w:hAnsi="Times New Roman"/>
          <w:bCs/>
          <w:i/>
          <w:iCs/>
          <w:sz w:val="24"/>
          <w:szCs w:val="24"/>
        </w:rPr>
      </w:pPr>
      <w:r w:rsidRPr="00830B67">
        <w:rPr>
          <w:rFonts w:ascii="Times New Roman" w:eastAsia="MS Mincho" w:hAnsi="Times New Roman"/>
          <w:bCs/>
          <w:i/>
          <w:iCs/>
          <w:sz w:val="24"/>
          <w:szCs w:val="24"/>
        </w:rPr>
        <w:t xml:space="preserve">Changes: </w:t>
      </w:r>
      <w:r w:rsidRPr="00830B67">
        <w:rPr>
          <w:rFonts w:ascii="Times New Roman" w:eastAsia="MS Mincho" w:hAnsi="Times New Roman"/>
          <w:bCs/>
          <w:sz w:val="24"/>
          <w:szCs w:val="24"/>
        </w:rPr>
        <w:t>Report if any changes in the interventions occurred.</w:t>
      </w:r>
    </w:p>
    <w:p w14:paraId="4498CAB4" w14:textId="77777777" w:rsidR="00830B67" w:rsidRPr="00830B67" w:rsidRDefault="00830B67" w:rsidP="00830B67">
      <w:pPr>
        <w:numPr>
          <w:ilvl w:val="0"/>
          <w:numId w:val="19"/>
        </w:numPr>
        <w:spacing w:before="120"/>
        <w:contextualSpacing/>
        <w:rPr>
          <w:rFonts w:ascii="Times New Roman" w:eastAsia="MS Mincho" w:hAnsi="Times New Roman"/>
          <w:bCs/>
          <w:i/>
          <w:iCs/>
          <w:sz w:val="24"/>
          <w:szCs w:val="24"/>
        </w:rPr>
      </w:pPr>
      <w:r w:rsidRPr="00830B67">
        <w:rPr>
          <w:rFonts w:ascii="Times New Roman" w:eastAsia="MS Mincho" w:hAnsi="Times New Roman"/>
          <w:bCs/>
          <w:i/>
          <w:iCs/>
          <w:sz w:val="24"/>
          <w:szCs w:val="24"/>
        </w:rPr>
        <w:t xml:space="preserve">Outcomes and Follow-up: </w:t>
      </w:r>
      <w:r w:rsidRPr="00830B67">
        <w:rPr>
          <w:rFonts w:ascii="Times New Roman" w:eastAsia="MS Mincho" w:hAnsi="Times New Roman"/>
          <w:bCs/>
          <w:sz w:val="24"/>
          <w:szCs w:val="24"/>
        </w:rPr>
        <w:t>Outcomes based on assessment and patient reporting should be stated with time periods, photographs, radiographic images...</w:t>
      </w:r>
    </w:p>
    <w:p w14:paraId="34A52E1D" w14:textId="77777777" w:rsidR="00830B67" w:rsidRPr="00830B67" w:rsidRDefault="00830B67" w:rsidP="00830B67">
      <w:pPr>
        <w:numPr>
          <w:ilvl w:val="0"/>
          <w:numId w:val="19"/>
        </w:numPr>
        <w:spacing w:before="120"/>
        <w:contextualSpacing/>
        <w:rPr>
          <w:rFonts w:ascii="Times New Roman" w:eastAsia="MS Mincho" w:hAnsi="Times New Roman"/>
          <w:bCs/>
          <w:i/>
          <w:iCs/>
          <w:sz w:val="24"/>
          <w:szCs w:val="24"/>
        </w:rPr>
      </w:pPr>
      <w:r w:rsidRPr="00830B67">
        <w:rPr>
          <w:rFonts w:ascii="Times New Roman" w:eastAsia="MS Mincho" w:hAnsi="Times New Roman"/>
          <w:bCs/>
          <w:i/>
          <w:iCs/>
          <w:sz w:val="24"/>
          <w:szCs w:val="24"/>
        </w:rPr>
        <w:t xml:space="preserve">Intervention adherence/compliance and tolerability: </w:t>
      </w:r>
      <w:r w:rsidRPr="00830B67">
        <w:rPr>
          <w:rFonts w:ascii="Times New Roman" w:eastAsia="MS Mincho" w:hAnsi="Times New Roman"/>
          <w:bCs/>
          <w:sz w:val="24"/>
          <w:szCs w:val="24"/>
        </w:rPr>
        <w:t>describe loss of follow up</w:t>
      </w:r>
    </w:p>
    <w:p w14:paraId="3FE6D664" w14:textId="77777777" w:rsidR="00830B67" w:rsidRPr="00830B67" w:rsidRDefault="00830B67" w:rsidP="00830B67">
      <w:pPr>
        <w:numPr>
          <w:ilvl w:val="0"/>
          <w:numId w:val="19"/>
        </w:numPr>
        <w:spacing w:before="120"/>
        <w:contextualSpacing/>
        <w:rPr>
          <w:rFonts w:ascii="Times New Roman" w:eastAsia="MS Mincho" w:hAnsi="Times New Roman"/>
          <w:bCs/>
          <w:i/>
          <w:iCs/>
          <w:sz w:val="24"/>
          <w:szCs w:val="24"/>
        </w:rPr>
      </w:pPr>
      <w:r w:rsidRPr="00830B67">
        <w:rPr>
          <w:rFonts w:ascii="Times New Roman" w:eastAsia="MS Mincho" w:hAnsi="Times New Roman"/>
          <w:bCs/>
          <w:i/>
          <w:iCs/>
          <w:sz w:val="24"/>
          <w:szCs w:val="24"/>
        </w:rPr>
        <w:t xml:space="preserve">Adverse events: </w:t>
      </w:r>
      <w:r w:rsidRPr="00830B67">
        <w:rPr>
          <w:rFonts w:ascii="Times New Roman" w:eastAsia="MS Mincho" w:hAnsi="Times New Roman"/>
          <w:bCs/>
          <w:sz w:val="24"/>
          <w:szCs w:val="24"/>
        </w:rPr>
        <w:t>complications, adverse or unanticipated events, morbidity and mortality need to be specified</w:t>
      </w:r>
    </w:p>
    <w:p w14:paraId="15BB9B97" w14:textId="77777777" w:rsidR="00830B67" w:rsidRPr="00830B67" w:rsidRDefault="00830B67" w:rsidP="00830B67">
      <w:pPr>
        <w:spacing w:before="120"/>
        <w:rPr>
          <w:rFonts w:ascii="Times New Roman" w:eastAsia="MS Mincho" w:hAnsi="Times New Roman"/>
          <w:bCs/>
          <w:i/>
          <w:iCs/>
          <w:sz w:val="24"/>
          <w:szCs w:val="24"/>
        </w:rPr>
      </w:pPr>
      <w:r w:rsidRPr="00830B67">
        <w:rPr>
          <w:rFonts w:ascii="Times New Roman" w:eastAsia="MS Mincho" w:hAnsi="Times New Roman"/>
          <w:bCs/>
          <w:i/>
          <w:iCs/>
          <w:sz w:val="24"/>
          <w:szCs w:val="24"/>
        </w:rPr>
        <w:t>*Statistical analysis:</w:t>
      </w:r>
      <w:r w:rsidRPr="00830B67">
        <w:rPr>
          <w:rFonts w:ascii="Times New Roman" w:eastAsia="MS Mincho" w:hAnsi="Times New Roman"/>
          <w:bCs/>
          <w:sz w:val="24"/>
          <w:szCs w:val="24"/>
        </w:rPr>
        <w:t xml:space="preserve"> increases the value of the manuscript.</w:t>
      </w:r>
      <w:r w:rsidRPr="00830B67">
        <w:rPr>
          <w:rFonts w:ascii="Times New Roman" w:eastAsia="MS Mincho" w:hAnsi="Times New Roman"/>
          <w:bCs/>
          <w:i/>
          <w:iCs/>
          <w:sz w:val="24"/>
          <w:szCs w:val="24"/>
        </w:rPr>
        <w:t xml:space="preserve"> </w:t>
      </w:r>
      <w:r w:rsidRPr="00830B67">
        <w:rPr>
          <w:rFonts w:ascii="Times New Roman" w:eastAsia="MS Mincho" w:hAnsi="Times New Roman"/>
          <w:bCs/>
          <w:sz w:val="24"/>
          <w:szCs w:val="24"/>
        </w:rPr>
        <w:t>When conducted,</w:t>
      </w:r>
      <w:r w:rsidRPr="00830B67">
        <w:rPr>
          <w:rFonts w:ascii="Times New Roman" w:eastAsia="MS Mincho" w:hAnsi="Times New Roman"/>
          <w:bCs/>
          <w:i/>
          <w:iCs/>
          <w:sz w:val="24"/>
          <w:szCs w:val="24"/>
        </w:rPr>
        <w:t xml:space="preserve"> </w:t>
      </w:r>
      <w:r w:rsidRPr="00830B67">
        <w:rPr>
          <w:rFonts w:ascii="Times New Roman" w:eastAsia="MS Mincho" w:hAnsi="Times New Roman"/>
          <w:bCs/>
          <w:sz w:val="24"/>
          <w:szCs w:val="24"/>
        </w:rPr>
        <w:t>reporting the results in simplified tables and graphs is recommended.</w:t>
      </w:r>
    </w:p>
    <w:p w14:paraId="594C9A7D" w14:textId="77777777" w:rsidR="00830B67" w:rsidRPr="00830B67" w:rsidRDefault="00830B67" w:rsidP="00830B67">
      <w:pPr>
        <w:spacing w:before="120"/>
        <w:rPr>
          <w:rFonts w:ascii="Times New Roman" w:hAnsi="Times New Roman"/>
          <w:b/>
          <w:sz w:val="28"/>
          <w:szCs w:val="28"/>
        </w:rPr>
      </w:pPr>
      <w:r w:rsidRPr="00830B67">
        <w:rPr>
          <w:rFonts w:ascii="Times New Roman" w:hAnsi="Times New Roman"/>
          <w:b/>
          <w:sz w:val="28"/>
          <w:szCs w:val="28"/>
        </w:rPr>
        <w:t>Discussion</w:t>
      </w:r>
    </w:p>
    <w:p w14:paraId="6ACF94CF" w14:textId="77777777" w:rsidR="00830B67" w:rsidRPr="00830B67" w:rsidRDefault="00830B67" w:rsidP="00830B67">
      <w:pPr>
        <w:numPr>
          <w:ilvl w:val="0"/>
          <w:numId w:val="18"/>
        </w:numPr>
        <w:spacing w:before="120"/>
        <w:contextualSpacing/>
        <w:rPr>
          <w:rFonts w:ascii="Times New Roman" w:hAnsi="Times New Roman"/>
          <w:bCs/>
          <w:sz w:val="24"/>
          <w:szCs w:val="24"/>
        </w:rPr>
      </w:pPr>
      <w:r w:rsidRPr="00830B67">
        <w:rPr>
          <w:rFonts w:ascii="Times New Roman" w:hAnsi="Times New Roman"/>
          <w:bCs/>
          <w:sz w:val="24"/>
          <w:szCs w:val="24"/>
        </w:rPr>
        <w:t>Summarize key results</w:t>
      </w:r>
    </w:p>
    <w:p w14:paraId="388CBC84" w14:textId="77777777" w:rsidR="00830B67" w:rsidRPr="00830B67" w:rsidRDefault="00830B67" w:rsidP="00830B67">
      <w:pPr>
        <w:numPr>
          <w:ilvl w:val="0"/>
          <w:numId w:val="18"/>
        </w:numPr>
        <w:spacing w:before="120"/>
        <w:contextualSpacing/>
        <w:rPr>
          <w:rFonts w:ascii="Times New Roman" w:hAnsi="Times New Roman"/>
          <w:bCs/>
          <w:sz w:val="24"/>
          <w:szCs w:val="24"/>
        </w:rPr>
      </w:pPr>
      <w:r w:rsidRPr="00830B67">
        <w:rPr>
          <w:rFonts w:ascii="Times New Roman" w:hAnsi="Times New Roman"/>
          <w:bCs/>
          <w:sz w:val="24"/>
          <w:szCs w:val="24"/>
        </w:rPr>
        <w:t>Placing results in context: present relevant literature, implications for clinical practice guidelines, how have indications for a new intervention been refined, how do outcomes compare, hypothesis generation...</w:t>
      </w:r>
    </w:p>
    <w:p w14:paraId="0A28DC6A" w14:textId="77777777" w:rsidR="00830B67" w:rsidRPr="00830B67" w:rsidRDefault="00830B67" w:rsidP="00830B67">
      <w:pPr>
        <w:numPr>
          <w:ilvl w:val="0"/>
          <w:numId w:val="18"/>
        </w:numPr>
        <w:spacing w:before="120"/>
        <w:contextualSpacing/>
        <w:rPr>
          <w:rFonts w:ascii="Times New Roman" w:hAnsi="Times New Roman"/>
          <w:bCs/>
          <w:sz w:val="24"/>
          <w:szCs w:val="24"/>
        </w:rPr>
      </w:pPr>
      <w:r w:rsidRPr="00830B67">
        <w:rPr>
          <w:rFonts w:ascii="Times New Roman" w:hAnsi="Times New Roman"/>
          <w:bCs/>
          <w:sz w:val="24"/>
          <w:szCs w:val="24"/>
        </w:rPr>
        <w:t>Strengths and limitations</w:t>
      </w:r>
    </w:p>
    <w:p w14:paraId="5C9C746C" w14:textId="77777777" w:rsidR="00830B67" w:rsidRPr="00830B67" w:rsidRDefault="00830B67" w:rsidP="00830B67">
      <w:pPr>
        <w:numPr>
          <w:ilvl w:val="0"/>
          <w:numId w:val="18"/>
        </w:numPr>
        <w:spacing w:before="120"/>
        <w:contextualSpacing/>
        <w:rPr>
          <w:rFonts w:ascii="Times New Roman" w:hAnsi="Times New Roman"/>
          <w:bCs/>
          <w:sz w:val="24"/>
          <w:szCs w:val="24"/>
        </w:rPr>
      </w:pPr>
      <w:r w:rsidRPr="00830B67">
        <w:rPr>
          <w:rFonts w:ascii="Times New Roman" w:hAnsi="Times New Roman"/>
          <w:bCs/>
          <w:sz w:val="24"/>
          <w:szCs w:val="24"/>
        </w:rPr>
        <w:t>Future research to build on findings</w:t>
      </w:r>
    </w:p>
    <w:p w14:paraId="792B29A0" w14:textId="77777777" w:rsidR="00830B67" w:rsidRPr="00830B67" w:rsidRDefault="00830B67" w:rsidP="00830B67">
      <w:pPr>
        <w:numPr>
          <w:ilvl w:val="0"/>
          <w:numId w:val="18"/>
        </w:numPr>
        <w:spacing w:before="120"/>
        <w:contextualSpacing/>
        <w:rPr>
          <w:rFonts w:ascii="Times New Roman" w:hAnsi="Times New Roman"/>
          <w:bCs/>
          <w:sz w:val="24"/>
          <w:szCs w:val="24"/>
        </w:rPr>
      </w:pPr>
      <w:r w:rsidRPr="00830B67">
        <w:rPr>
          <w:rFonts w:ascii="Times New Roman" w:hAnsi="Times New Roman"/>
          <w:bCs/>
          <w:sz w:val="24"/>
          <w:szCs w:val="24"/>
        </w:rPr>
        <w:t>Rationale for conclusions</w:t>
      </w:r>
    </w:p>
    <w:p w14:paraId="07E8C987" w14:textId="77777777" w:rsidR="00830B67" w:rsidRPr="00830B67" w:rsidRDefault="00830B67" w:rsidP="00830B67">
      <w:pPr>
        <w:spacing w:before="120"/>
        <w:rPr>
          <w:rFonts w:ascii="Times New Roman" w:hAnsi="Times New Roman"/>
          <w:b/>
          <w:sz w:val="28"/>
          <w:szCs w:val="28"/>
        </w:rPr>
      </w:pPr>
    </w:p>
    <w:p w14:paraId="0887F0D3" w14:textId="77777777" w:rsidR="00830B67" w:rsidRPr="00830B67" w:rsidRDefault="00830B67" w:rsidP="00830B67">
      <w:pPr>
        <w:spacing w:before="120"/>
        <w:rPr>
          <w:rFonts w:ascii="Times New Roman" w:hAnsi="Times New Roman"/>
          <w:b/>
          <w:sz w:val="28"/>
          <w:szCs w:val="28"/>
        </w:rPr>
      </w:pPr>
      <w:r w:rsidRPr="00830B67">
        <w:rPr>
          <w:rFonts w:ascii="Times New Roman" w:hAnsi="Times New Roman"/>
          <w:b/>
          <w:sz w:val="28"/>
          <w:szCs w:val="28"/>
        </w:rPr>
        <w:t>Conclusions</w:t>
      </w:r>
    </w:p>
    <w:p w14:paraId="622E8BA4" w14:textId="77777777" w:rsidR="00830B67" w:rsidRPr="00830B67" w:rsidRDefault="00830B67" w:rsidP="00830B67">
      <w:pPr>
        <w:spacing w:before="120"/>
        <w:rPr>
          <w:rFonts w:ascii="Times New Roman" w:hAnsi="Times New Roman"/>
          <w:bCs/>
          <w:sz w:val="24"/>
          <w:szCs w:val="24"/>
        </w:rPr>
      </w:pPr>
      <w:r w:rsidRPr="00830B67">
        <w:rPr>
          <w:rFonts w:ascii="Times New Roman" w:hAnsi="Times New Roman"/>
          <w:bCs/>
          <w:sz w:val="24"/>
          <w:szCs w:val="24"/>
        </w:rPr>
        <w:t>State key conclusions, what needs to be done next, further research suggested with what study design.</w:t>
      </w:r>
    </w:p>
    <w:p w14:paraId="2EB00D3D" w14:textId="77777777" w:rsidR="00830B67" w:rsidRPr="00830B67" w:rsidRDefault="00830B67" w:rsidP="00830B67">
      <w:pPr>
        <w:spacing w:before="120"/>
        <w:rPr>
          <w:rFonts w:ascii="Times New Roman" w:hAnsi="Times New Roman"/>
          <w:sz w:val="24"/>
          <w:szCs w:val="24"/>
        </w:rPr>
      </w:pPr>
      <w:r w:rsidRPr="00830B67">
        <w:rPr>
          <w:rFonts w:ascii="Times New Roman" w:hAnsi="Times New Roman"/>
          <w:b/>
          <w:sz w:val="28"/>
          <w:szCs w:val="28"/>
        </w:rPr>
        <w:t>Acknowledgements</w:t>
      </w:r>
    </w:p>
    <w:p w14:paraId="32F89DE6" w14:textId="77777777" w:rsidR="00830B67" w:rsidRPr="00830B67" w:rsidRDefault="00830B67" w:rsidP="00830B67">
      <w:pPr>
        <w:suppressAutoHyphens/>
        <w:spacing w:before="120"/>
        <w:rPr>
          <w:rFonts w:ascii="Times New Roman" w:hAnsi="Times New Roman"/>
          <w:sz w:val="24"/>
          <w:szCs w:val="24"/>
        </w:rPr>
      </w:pPr>
      <w:r w:rsidRPr="00830B67">
        <w:rPr>
          <w:rFonts w:ascii="Times New Roman" w:hAnsi="Times New Roman"/>
          <w:sz w:val="24"/>
          <w:szCs w:val="24"/>
        </w:rPr>
        <w:t xml:space="preserve">Contributors who do not meet the criteria for authorship should be listed here to acknowledge their efforts and support, and consent must be taken from these people for their name to appear (technical assistants, writing assistants or head of department who provided only general support). Financial support should be disclosed and acknowledged. </w:t>
      </w:r>
    </w:p>
    <w:p w14:paraId="06CE5800" w14:textId="77777777" w:rsidR="00830B67" w:rsidRPr="00830B67" w:rsidRDefault="00830B67" w:rsidP="00830B67">
      <w:pPr>
        <w:suppressAutoHyphens/>
        <w:spacing w:before="120"/>
        <w:rPr>
          <w:rFonts w:ascii="Times New Roman" w:hAnsi="Times New Roman"/>
          <w:sz w:val="24"/>
          <w:szCs w:val="24"/>
        </w:rPr>
      </w:pPr>
    </w:p>
    <w:p w14:paraId="3512AA81" w14:textId="77777777" w:rsidR="00830B67" w:rsidRPr="00830B67" w:rsidRDefault="00830B67" w:rsidP="00830B67">
      <w:pPr>
        <w:spacing w:before="120"/>
        <w:rPr>
          <w:rFonts w:ascii="Times New Roman" w:hAnsi="Times New Roman"/>
          <w:b/>
          <w:sz w:val="28"/>
          <w:szCs w:val="28"/>
        </w:rPr>
      </w:pPr>
      <w:r w:rsidRPr="00830B67">
        <w:rPr>
          <w:rFonts w:ascii="Times New Roman" w:hAnsi="Times New Roman"/>
          <w:b/>
          <w:sz w:val="28"/>
          <w:szCs w:val="28"/>
        </w:rPr>
        <w:t>References:</w:t>
      </w:r>
    </w:p>
    <w:p w14:paraId="0288E117" w14:textId="4CA5FDB8" w:rsidR="00830B67" w:rsidRPr="00427226" w:rsidRDefault="00830B67" w:rsidP="00830B67">
      <w:pPr>
        <w:suppressAutoHyphens/>
        <w:spacing w:before="120"/>
        <w:rPr>
          <w:rFonts w:ascii="Times New Roman" w:hAnsi="Times New Roman"/>
          <w:sz w:val="24"/>
          <w:szCs w:val="24"/>
        </w:rPr>
      </w:pPr>
      <w:r w:rsidRPr="00830B67">
        <w:rPr>
          <w:rFonts w:ascii="Times New Roman" w:hAnsi="Times New Roman"/>
          <w:sz w:val="24"/>
          <w:szCs w:val="24"/>
        </w:rPr>
        <w:t xml:space="preserve">References are to be written in the </w:t>
      </w:r>
      <w:r w:rsidR="002A35FF">
        <w:rPr>
          <w:rFonts w:ascii="Times New Roman" w:hAnsi="Times New Roman"/>
          <w:sz w:val="24"/>
          <w:szCs w:val="24"/>
        </w:rPr>
        <w:t xml:space="preserve">American Medical Association (AMA) </w:t>
      </w:r>
      <w:r w:rsidRPr="00830B67">
        <w:rPr>
          <w:rFonts w:ascii="Times New Roman" w:hAnsi="Times New Roman"/>
          <w:sz w:val="24"/>
          <w:szCs w:val="24"/>
        </w:rPr>
        <w:t xml:space="preserve">reference style </w:t>
      </w:r>
      <w:r w:rsidR="00D60CCE">
        <w:rPr>
          <w:rFonts w:ascii="Times New Roman" w:hAnsi="Times New Roman"/>
          <w:sz w:val="24"/>
          <w:szCs w:val="24"/>
        </w:rPr>
        <w:t xml:space="preserve">followed by the PMID if applicable and the </w:t>
      </w:r>
      <w:proofErr w:type="spellStart"/>
      <w:r w:rsidR="00D60CCE" w:rsidRPr="00427226">
        <w:rPr>
          <w:rFonts w:ascii="Times New Roman" w:hAnsi="Times New Roman"/>
          <w:b/>
          <w:bCs/>
          <w:sz w:val="24"/>
          <w:szCs w:val="24"/>
        </w:rPr>
        <w:t>doi</w:t>
      </w:r>
      <w:proofErr w:type="spellEnd"/>
      <w:r w:rsidR="00D60CCE" w:rsidRPr="00427226">
        <w:rPr>
          <w:rFonts w:ascii="Times New Roman" w:hAnsi="Times New Roman"/>
          <w:b/>
          <w:bCs/>
          <w:sz w:val="24"/>
          <w:szCs w:val="24"/>
        </w:rPr>
        <w:t xml:space="preserve"> lin</w:t>
      </w:r>
      <w:r w:rsidR="00427226">
        <w:rPr>
          <w:rFonts w:ascii="Times New Roman" w:hAnsi="Times New Roman"/>
          <w:b/>
          <w:bCs/>
          <w:sz w:val="24"/>
          <w:szCs w:val="24"/>
        </w:rPr>
        <w:t xml:space="preserve">k </w:t>
      </w:r>
      <w:r w:rsidR="00427226">
        <w:rPr>
          <w:rFonts w:ascii="Times New Roman" w:hAnsi="Times New Roman"/>
          <w:sz w:val="24"/>
          <w:szCs w:val="24"/>
        </w:rPr>
        <w:t>as follows:</w:t>
      </w:r>
    </w:p>
    <w:p w14:paraId="3DA57381" w14:textId="18FF3219" w:rsidR="00830B67" w:rsidRPr="00427226" w:rsidRDefault="00830B67" w:rsidP="00427226">
      <w:pPr>
        <w:suppressAutoHyphens/>
        <w:spacing w:before="120"/>
        <w:ind w:left="420"/>
        <w:rPr>
          <w:rFonts w:ascii="Times New Roman" w:hAnsi="Times New Roman"/>
          <w:sz w:val="20"/>
          <w:szCs w:val="20"/>
        </w:rPr>
      </w:pPr>
      <w:r w:rsidRPr="00830B67">
        <w:rPr>
          <w:rFonts w:ascii="Times New Roman" w:hAnsi="Times New Roman"/>
          <w:sz w:val="20"/>
          <w:szCs w:val="20"/>
        </w:rPr>
        <w:t>1.</w:t>
      </w:r>
      <w:r w:rsidRPr="00830B67">
        <w:rPr>
          <w:rFonts w:ascii="Segoe UI" w:eastAsia="Times New Roman" w:hAnsi="Segoe UI" w:cs="Segoe UI"/>
          <w:color w:val="212121"/>
          <w:kern w:val="0"/>
          <w:sz w:val="24"/>
          <w:szCs w:val="24"/>
          <w:shd w:val="clear" w:color="auto" w:fill="FFFFFF"/>
          <w:lang w:eastAsia="en-US"/>
        </w:rPr>
        <w:t xml:space="preserve"> </w:t>
      </w:r>
      <w:r w:rsidR="00D60CCE" w:rsidRPr="00D60CCE">
        <w:rPr>
          <w:rFonts w:ascii="Times New Roman" w:hAnsi="Times New Roman"/>
          <w:sz w:val="20"/>
          <w:szCs w:val="20"/>
        </w:rPr>
        <w:t xml:space="preserve">Agha RA, Borrelli MR, </w:t>
      </w:r>
      <w:proofErr w:type="spellStart"/>
      <w:r w:rsidR="00D60CCE" w:rsidRPr="00D60CCE">
        <w:rPr>
          <w:rFonts w:ascii="Times New Roman" w:hAnsi="Times New Roman"/>
          <w:sz w:val="20"/>
          <w:szCs w:val="20"/>
        </w:rPr>
        <w:t>Farwana</w:t>
      </w:r>
      <w:proofErr w:type="spellEnd"/>
      <w:r w:rsidR="00D60CCE" w:rsidRPr="00D60CCE">
        <w:rPr>
          <w:rFonts w:ascii="Times New Roman" w:hAnsi="Times New Roman"/>
          <w:sz w:val="20"/>
          <w:szCs w:val="20"/>
        </w:rPr>
        <w:t xml:space="preserve"> R, et al. The PROCESS 2018 statement: Updating Consensus Preferred Reporting </w:t>
      </w:r>
      <w:proofErr w:type="gramStart"/>
      <w:r w:rsidR="00D60CCE" w:rsidRPr="00D60CCE">
        <w:rPr>
          <w:rFonts w:ascii="Times New Roman" w:hAnsi="Times New Roman"/>
          <w:sz w:val="20"/>
          <w:szCs w:val="20"/>
        </w:rPr>
        <w:t>Of</w:t>
      </w:r>
      <w:proofErr w:type="gramEnd"/>
      <w:r w:rsidR="00D60CCE" w:rsidRPr="00D60CCE">
        <w:rPr>
          <w:rFonts w:ascii="Times New Roman" w:hAnsi="Times New Roman"/>
          <w:sz w:val="20"/>
          <w:szCs w:val="20"/>
        </w:rPr>
        <w:t xml:space="preserve"> </w:t>
      </w:r>
      <w:proofErr w:type="spellStart"/>
      <w:r w:rsidR="00D60CCE" w:rsidRPr="00D60CCE">
        <w:rPr>
          <w:rFonts w:ascii="Times New Roman" w:hAnsi="Times New Roman"/>
          <w:sz w:val="20"/>
          <w:szCs w:val="20"/>
        </w:rPr>
        <w:t>CasE</w:t>
      </w:r>
      <w:proofErr w:type="spellEnd"/>
      <w:r w:rsidR="00D60CCE" w:rsidRPr="00D60CCE">
        <w:rPr>
          <w:rFonts w:ascii="Times New Roman" w:hAnsi="Times New Roman"/>
          <w:sz w:val="20"/>
          <w:szCs w:val="20"/>
        </w:rPr>
        <w:t xml:space="preserve"> Series in Surgery (PROCESS) guidelines. Int J Surg. 2018;60:279-282.</w:t>
      </w:r>
      <w:r w:rsidR="00D60CCE">
        <w:rPr>
          <w:rFonts w:ascii="Times New Roman" w:hAnsi="Times New Roman"/>
          <w:sz w:val="20"/>
          <w:szCs w:val="20"/>
        </w:rPr>
        <w:t xml:space="preserve"> </w:t>
      </w:r>
      <w:r w:rsidR="00D60CCE" w:rsidRPr="00D60CCE">
        <w:rPr>
          <w:rFonts w:ascii="Times New Roman" w:hAnsi="Times New Roman"/>
          <w:sz w:val="20"/>
          <w:szCs w:val="20"/>
        </w:rPr>
        <w:t>PMID: 30359781</w:t>
      </w:r>
      <w:r w:rsidR="00D60CCE">
        <w:rPr>
          <w:rFonts w:ascii="Times New Roman" w:hAnsi="Times New Roman"/>
          <w:sz w:val="20"/>
          <w:szCs w:val="20"/>
        </w:rPr>
        <w:t xml:space="preserve">. </w:t>
      </w:r>
      <w:hyperlink r:id="rId7" w:history="1">
        <w:r w:rsidR="00D60CCE" w:rsidRPr="005C63B5">
          <w:rPr>
            <w:rStyle w:val="Hyperlink"/>
            <w:rFonts w:ascii="Times New Roman" w:hAnsi="Times New Roman"/>
            <w:sz w:val="20"/>
            <w:szCs w:val="20"/>
          </w:rPr>
          <w:t>https://doi.org/10.1016/j.ijsu.2018.10.031</w:t>
        </w:r>
      </w:hyperlink>
      <w:r w:rsidR="00D60CCE">
        <w:rPr>
          <w:rFonts w:ascii="Times New Roman" w:hAnsi="Times New Roman"/>
          <w:sz w:val="20"/>
          <w:szCs w:val="20"/>
        </w:rPr>
        <w:t xml:space="preserve"> </w:t>
      </w:r>
    </w:p>
    <w:p w14:paraId="0F4CFE2C" w14:textId="77777777" w:rsidR="00830B67" w:rsidRPr="00830B67" w:rsidRDefault="00830B67" w:rsidP="00830B67">
      <w:pPr>
        <w:suppressAutoHyphens/>
        <w:spacing w:before="120"/>
        <w:rPr>
          <w:rFonts w:ascii="Times New Roman" w:hAnsi="Times New Roman"/>
          <w:sz w:val="24"/>
          <w:szCs w:val="24"/>
        </w:rPr>
      </w:pPr>
      <w:r w:rsidRPr="00830B67">
        <w:rPr>
          <w:rFonts w:ascii="Times New Roman" w:hAnsi="Times New Roman"/>
          <w:sz w:val="24"/>
          <w:szCs w:val="24"/>
        </w:rPr>
        <w:t>Your references must be up to date. Please avoid using old publications, you must provide important additional reading opportunities. Make sure you accurately describe previous work and adequately reference it within the text. You may not provide any literature data without referencing. In-text citations are checked and inappropriate style or double referencing will be returned for modification, only prolonging the process.</w:t>
      </w:r>
    </w:p>
    <w:p w14:paraId="17BF9D74" w14:textId="77777777" w:rsidR="00830B67" w:rsidRPr="00830B67" w:rsidRDefault="00830B67" w:rsidP="00830B67">
      <w:pPr>
        <w:suppressAutoHyphens/>
        <w:spacing w:before="120"/>
        <w:rPr>
          <w:rFonts w:ascii="Times New Roman" w:hAnsi="Times New Roman"/>
          <w:sz w:val="24"/>
          <w:szCs w:val="24"/>
        </w:rPr>
      </w:pPr>
    </w:p>
    <w:p w14:paraId="2D0818D9" w14:textId="77777777" w:rsidR="00830B67" w:rsidRPr="00830B67" w:rsidRDefault="00830B67" w:rsidP="00830B67">
      <w:pPr>
        <w:suppressAutoHyphens/>
        <w:spacing w:before="100" w:beforeAutospacing="1"/>
        <w:rPr>
          <w:rFonts w:ascii="Times New Roman" w:hAnsi="Times New Roman"/>
          <w:b/>
          <w:color w:val="1F4F82"/>
          <w:sz w:val="28"/>
          <w:szCs w:val="24"/>
        </w:rPr>
      </w:pPr>
      <w:r w:rsidRPr="00830B67">
        <w:rPr>
          <w:noProof/>
          <w:lang w:eastAsia="en-US"/>
        </w:rPr>
        <mc:AlternateContent>
          <mc:Choice Requires="wps">
            <w:drawing>
              <wp:anchor distT="0" distB="0" distL="114300" distR="114300" simplePos="0" relativeHeight="251664384" behindDoc="0" locked="0" layoutInCell="1" allowOverlap="1" wp14:anchorId="72836358" wp14:editId="35872513">
                <wp:simplePos x="0" y="0"/>
                <wp:positionH relativeFrom="column">
                  <wp:posOffset>-54610</wp:posOffset>
                </wp:positionH>
                <wp:positionV relativeFrom="paragraph">
                  <wp:posOffset>289560</wp:posOffset>
                </wp:positionV>
                <wp:extent cx="5701665" cy="925195"/>
                <wp:effectExtent l="0" t="0" r="635" b="1905"/>
                <wp:wrapNone/>
                <wp:docPr id="1" name="Text Box 1"/>
                <wp:cNvGraphicFramePr/>
                <a:graphic xmlns:a="http://schemas.openxmlformats.org/drawingml/2006/main">
                  <a:graphicData uri="http://schemas.microsoft.com/office/word/2010/wordprocessingShape">
                    <wps:wsp>
                      <wps:cNvSpPr txBox="1"/>
                      <wps:spPr>
                        <a:xfrm>
                          <a:off x="0" y="0"/>
                          <a:ext cx="5701665" cy="925195"/>
                        </a:xfrm>
                        <a:prstGeom prst="rect">
                          <a:avLst/>
                        </a:prstGeom>
                        <a:solidFill>
                          <a:sysClr val="window" lastClr="FFFFFF"/>
                        </a:solidFill>
                        <a:ln w="25400" cap="flat" cmpd="sng" algn="ctr">
                          <a:noFill/>
                          <a:prstDash val="solid"/>
                        </a:ln>
                        <a:effectLst/>
                      </wps:spPr>
                      <wps:txbx>
                        <w:txbxContent>
                          <w:p w14:paraId="34B155A1" w14:textId="77777777" w:rsidR="00830B67" w:rsidRPr="00730370" w:rsidRDefault="00830B67" w:rsidP="00830B67">
                            <w:pPr>
                              <w:jc w:val="center"/>
                              <w:rPr>
                                <w:sz w:val="16"/>
                                <w:szCs w:val="18"/>
                              </w:rPr>
                            </w:pPr>
                            <w:r w:rsidRPr="00730370">
                              <w:rPr>
                                <w:rFonts w:ascii="Times New Roman" w:hAnsi="Times New Roman"/>
                                <w:b/>
                                <w:color w:val="1F4F82"/>
                                <w:szCs w:val="20"/>
                              </w:rPr>
                              <w:t xml:space="preserve">Thank you for taking the time to read this template. This document is provided to you in the form of .docx, so that you can use it as a template before submitting your manuscript. We hope we have answered your questions. For more information, </w:t>
                            </w:r>
                            <w:r>
                              <w:rPr>
                                <w:rFonts w:ascii="Times New Roman" w:hAnsi="Times New Roman"/>
                                <w:b/>
                                <w:color w:val="1F4F82"/>
                                <w:szCs w:val="20"/>
                              </w:rPr>
                              <w:t>feel free to contact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36358" id="_x0000_t202" coordsize="21600,21600" o:spt="202" path="m,l,21600r21600,l21600,xe">
                <v:stroke joinstyle="miter"/>
                <v:path gradientshapeok="t" o:connecttype="rect"/>
              </v:shapetype>
              <v:shape id="Text Box 1" o:spid="_x0000_s1026" type="#_x0000_t202" style="position:absolute;left:0;text-align:left;margin-left:-4.3pt;margin-top:22.8pt;width:448.95pt;height:7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" fillcolor="window" stroked="f" strokeweight="2pt">
                <v:textbox>
                  <w:txbxContent>
                    <w:p w14:paraId="34B155A1" w14:textId="77777777" w:rsidR="00830B67" w:rsidRPr="00730370" w:rsidRDefault="00830B67" w:rsidP="00830B67">
                      <w:pPr>
                        <w:jc w:val="center"/>
                        <w:rPr>
                          <w:sz w:val="16"/>
                          <w:szCs w:val="18"/>
                        </w:rPr>
                      </w:pPr>
                      <w:r w:rsidRPr="00730370">
                        <w:rPr>
                          <w:rFonts w:ascii="Times New Roman" w:hAnsi="Times New Roman"/>
                          <w:b/>
                          <w:color w:val="1F4F82"/>
                          <w:szCs w:val="20"/>
                        </w:rPr>
                        <w:t xml:space="preserve">Thank you for taking the time to read this template. This document is provided to you in the form of .docx, so that you can use it as a template before submitting your manuscript. We hope we have answered your questions. For more information, </w:t>
                      </w:r>
                      <w:r>
                        <w:rPr>
                          <w:rFonts w:ascii="Times New Roman" w:hAnsi="Times New Roman"/>
                          <w:b/>
                          <w:color w:val="1F4F82"/>
                          <w:szCs w:val="20"/>
                        </w:rPr>
                        <w:t>feel free to contact us.</w:t>
                      </w:r>
                    </w:p>
                  </w:txbxContent>
                </v:textbox>
              </v:shape>
            </w:pict>
          </mc:Fallback>
        </mc:AlternateContent>
      </w:r>
    </w:p>
    <w:p w14:paraId="2AAE0F08" w14:textId="09F74429" w:rsidR="00830B67" w:rsidRPr="00830B67" w:rsidRDefault="00830B67" w:rsidP="00830B67">
      <w:pPr>
        <w:suppressAutoHyphens/>
        <w:spacing w:before="100" w:beforeAutospacing="1"/>
        <w:rPr>
          <w:rFonts w:ascii="Times New Roman" w:hAnsi="Times New Roman"/>
          <w:b/>
          <w:color w:val="1F4F82"/>
          <w:sz w:val="28"/>
          <w:szCs w:val="24"/>
        </w:rPr>
      </w:pPr>
    </w:p>
    <w:p w14:paraId="3A84DF01" w14:textId="3670D4E7" w:rsidR="00410F13" w:rsidRPr="00830B67" w:rsidRDefault="00E3136B" w:rsidP="00830B67">
      <w:pPr>
        <w:widowControl/>
        <w:jc w:val="left"/>
        <w:rPr>
          <w:rFonts w:ascii="Times New Roman" w:hAnsi="Times New Roman"/>
          <w:kern w:val="0"/>
          <w:sz w:val="24"/>
          <w:szCs w:val="24"/>
        </w:rPr>
      </w:pPr>
      <w:r>
        <w:rPr>
          <w:noProof/>
          <w:lang w:eastAsia="en-US"/>
        </w:rPr>
        <mc:AlternateContent>
          <mc:Choice Requires="wps">
            <w:drawing>
              <wp:anchor distT="0" distB="0" distL="114300" distR="114300" simplePos="0" relativeHeight="251660288" behindDoc="0" locked="0" layoutInCell="1" allowOverlap="1" wp14:anchorId="1394CE77" wp14:editId="21A47E62">
                <wp:simplePos x="0" y="0"/>
                <wp:positionH relativeFrom="column">
                  <wp:posOffset>-374650</wp:posOffset>
                </wp:positionH>
                <wp:positionV relativeFrom="paragraph">
                  <wp:posOffset>5062728</wp:posOffset>
                </wp:positionV>
                <wp:extent cx="6117336" cy="635"/>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6117336" cy="635"/>
                        </a:xfrm>
                        <a:prstGeom prst="rect">
                          <a:avLst/>
                        </a:prstGeom>
                        <a:solidFill>
                          <a:prstClr val="white"/>
                        </a:solidFill>
                        <a:ln>
                          <a:noFill/>
                        </a:ln>
                      </wps:spPr>
                      <wps:txbx>
                        <w:txbxContent>
                          <w:p w14:paraId="49B443F2" w14:textId="57F9738A" w:rsidR="00ED2CF3" w:rsidRPr="003C6E16" w:rsidRDefault="00ED2CF3" w:rsidP="003C6E16">
                            <w:pPr>
                              <w:pStyle w:val="Caption"/>
                              <w:jc w:val="left"/>
                            </w:pPr>
                            <w:r>
                              <w:t xml:space="preserve">Figure </w:t>
                            </w:r>
                            <w:fldSimple w:instr=" SEQ Figure \* ARABIC ">
                              <w:r>
                                <w:rPr>
                                  <w:noProof/>
                                </w:rPr>
                                <w:t>1</w:t>
                              </w:r>
                            </w:fldSimple>
                            <w:r>
                              <w:t xml:space="preserve">: </w:t>
                            </w:r>
                            <w:r w:rsidRPr="000E0770">
                              <w:t>CARE</w:t>
                            </w:r>
                            <w:r w:rsidR="003C6E16">
                              <w:t xml:space="preserve"> Guidelines</w:t>
                            </w:r>
                            <w:r>
                              <w:t xml:space="preserve"> Checklist for Case Reports. Retrieved from</w:t>
                            </w:r>
                            <w:r w:rsidR="003C6E16">
                              <w:t xml:space="preserve"> </w:t>
                            </w:r>
                            <w:r w:rsidR="00ED14E9" w:rsidRPr="00ED14E9">
                              <w:t xml:space="preserve">Riley DS, Barber MS, </w:t>
                            </w:r>
                            <w:r w:rsidR="00ED14E9" w:rsidRPr="00ED14E9">
                              <w:t xml:space="preserve">Kienle GS, et al. CARE guidelines for case reports: explanation and elaboration document. J Clin Epidemiol. </w:t>
                            </w:r>
                            <w:r w:rsidR="00ED14E9" w:rsidRPr="00ED14E9">
                              <w:t xml:space="preserve">2017;89:218-235. </w:t>
                            </w:r>
                            <w:hyperlink r:id="rId8" w:history="1">
                              <w:r w:rsidR="003C6E16" w:rsidRPr="00656388">
                                <w:rPr>
                                  <w:rStyle w:val="Hyperlink"/>
                                </w:rPr>
                                <w:t>http://dx.doi.org/10.1016/j.jclinepi.2017.04.026</w:t>
                              </w:r>
                            </w:hyperlink>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394CE77" id="Text Box 6" o:spid="_x0000_s1027" type="#_x0000_t202" style="position:absolute;margin-left:-29.5pt;margin-top:398.65pt;width:481.7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" stroked="f">
                <v:textbox style="mso-fit-shape-to-text:t" inset="0,0,0,0">
                  <w:txbxContent>
                    <w:p w14:paraId="49B443F2" w14:textId="57F9738A" w:rsidR="00ED2CF3" w:rsidRPr="003C6E16" w:rsidRDefault="00ED2CF3" w:rsidP="003C6E16">
                      <w:pPr>
                        <w:pStyle w:val="Caption"/>
                        <w:jc w:val="left"/>
                      </w:pPr>
                      <w:r>
                        <w:t xml:space="preserve">Figure </w:t>
                      </w:r>
                      <w:r w:rsidR="000F49CB">
                        <w:fldChar w:fldCharType="begin"/>
                      </w:r>
                      <w:r w:rsidR="000F49CB">
                        <w:instrText xml:space="preserve"> SEQ Figure \* ARABIC </w:instrText>
                      </w:r>
                      <w:r w:rsidR="000F49CB">
                        <w:fldChar w:fldCharType="separate"/>
                      </w:r>
                      <w:r>
                        <w:rPr>
                          <w:noProof/>
                        </w:rPr>
                        <w:t>1</w:t>
                      </w:r>
                      <w:r w:rsidR="000F49CB">
                        <w:rPr>
                          <w:noProof/>
                        </w:rPr>
                        <w:fldChar w:fldCharType="end"/>
                      </w:r>
                      <w:r>
                        <w:t xml:space="preserve">: </w:t>
                      </w:r>
                      <w:r w:rsidRPr="000E0770">
                        <w:t>CARE</w:t>
                      </w:r>
                      <w:r w:rsidR="003C6E16">
                        <w:t xml:space="preserve"> Guidelines</w:t>
                      </w:r>
                      <w:r>
                        <w:t xml:space="preserve"> Checklist for Case Reports. Retrieved from</w:t>
                      </w:r>
                      <w:r w:rsidR="003C6E16">
                        <w:t xml:space="preserve"> </w:t>
                      </w:r>
                      <w:r w:rsidR="00ED14E9" w:rsidRPr="00ED14E9">
                        <w:t xml:space="preserve">Riley DS, Barber MS, </w:t>
                      </w:r>
                      <w:proofErr w:type="spellStart"/>
                      <w:r w:rsidR="00ED14E9" w:rsidRPr="00ED14E9">
                        <w:t>Kienle</w:t>
                      </w:r>
                      <w:proofErr w:type="spellEnd"/>
                      <w:r w:rsidR="00ED14E9" w:rsidRPr="00ED14E9">
                        <w:t xml:space="preserve"> GS, et al. CARE guidelines for case reports: explanation and elaboration document. J Clin Epidemiol. </w:t>
                      </w:r>
                      <w:proofErr w:type="gramStart"/>
                      <w:r w:rsidR="00ED14E9" w:rsidRPr="00ED14E9">
                        <w:t>2017;89:218</w:t>
                      </w:r>
                      <w:proofErr w:type="gramEnd"/>
                      <w:r w:rsidR="00ED14E9" w:rsidRPr="00ED14E9">
                        <w:t xml:space="preserve">-235. </w:t>
                      </w:r>
                      <w:hyperlink r:id="rId9" w:history="1">
                        <w:r w:rsidR="003C6E16" w:rsidRPr="00656388">
                          <w:rPr>
                            <w:rStyle w:val="Hyperlink"/>
                          </w:rPr>
                          <w:t>http://dx.doi.org/10.1016/j.jclinepi.2017.04.026</w:t>
                        </w:r>
                      </w:hyperlink>
                      <w:r>
                        <w:t xml:space="preserve"> </w:t>
                      </w:r>
                    </w:p>
                  </w:txbxContent>
                </v:textbox>
              </v:shape>
            </w:pict>
          </mc:Fallback>
        </mc:AlternateContent>
      </w:r>
    </w:p>
    <w:sectPr w:rsidR="00410F13" w:rsidRPr="00830B67" w:rsidSect="001B0D04">
      <w:headerReference w:type="even" r:id="rId10"/>
      <w:headerReference w:type="default" r:id="rId11"/>
      <w:footerReference w:type="default" r:id="rId12"/>
      <w:headerReference w:type="first" r:id="rId13"/>
      <w:footerReference w:type="first" r:id="rId14"/>
      <w:type w:val="continuous"/>
      <w:pgSz w:w="11907" w:h="16160" w:code="9"/>
      <w:pgMar w:top="1440" w:right="1440" w:bottom="1440" w:left="1440" w:header="454" w:footer="1134" w:gutter="0"/>
      <w:pgNumType w:start="1"/>
      <w:cols w:space="252"/>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B5C1" w14:textId="77777777" w:rsidR="0098724E" w:rsidRDefault="0098724E" w:rsidP="00903224">
      <w:r>
        <w:separator/>
      </w:r>
    </w:p>
  </w:endnote>
  <w:endnote w:type="continuationSeparator" w:id="0">
    <w:p w14:paraId="03EF2325" w14:textId="77777777" w:rsidR="0098724E" w:rsidRDefault="0098724E"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4A64" w14:textId="77777777" w:rsid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p>
  <w:p w14:paraId="5E029A11" w14:textId="77777777" w:rsid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p>
  <w:sdt>
    <w:sdtPr>
      <w:rPr>
        <w:rStyle w:val="PageNumber"/>
        <w:color w:val="1F4F82"/>
      </w:rPr>
      <w:id w:val="-89552329"/>
      <w:docPartObj>
        <w:docPartGallery w:val="Page Numbers (Bottom of Page)"/>
        <w:docPartUnique/>
      </w:docPartObj>
    </w:sdtPr>
    <w:sdtEndPr>
      <w:rPr>
        <w:rStyle w:val="PageNumber"/>
      </w:rPr>
    </w:sdtEndPr>
    <w:sdtContent>
      <w:p w14:paraId="7137E64A" w14:textId="77777777" w:rsidR="00C911DB" w:rsidRPr="00825A76" w:rsidRDefault="00C911DB" w:rsidP="00C911DB">
        <w:pPr>
          <w:pStyle w:val="Footer"/>
          <w:framePr w:wrap="none" w:vAnchor="text" w:hAnchor="page" w:x="10351" w:y="131"/>
          <w:rPr>
            <w:rStyle w:val="PageNumber"/>
            <w:color w:val="1F4F82"/>
          </w:rPr>
        </w:pPr>
        <w:r w:rsidRPr="00825A76">
          <w:rPr>
            <w:rStyle w:val="PageNumber"/>
            <w:b/>
            <w:color w:val="1F4F82"/>
          </w:rPr>
          <w:fldChar w:fldCharType="begin"/>
        </w:r>
        <w:r w:rsidRPr="00825A76">
          <w:rPr>
            <w:rStyle w:val="PageNumber"/>
            <w:b/>
            <w:color w:val="1F4F82"/>
          </w:rPr>
          <w:instrText xml:space="preserve"> PAGE </w:instrText>
        </w:r>
        <w:r w:rsidRPr="00825A76">
          <w:rPr>
            <w:rStyle w:val="PageNumber"/>
            <w:b/>
            <w:color w:val="1F4F82"/>
          </w:rPr>
          <w:fldChar w:fldCharType="separate"/>
        </w:r>
        <w:r w:rsidR="002A35FF">
          <w:rPr>
            <w:rStyle w:val="PageNumber"/>
            <w:b/>
            <w:noProof/>
            <w:color w:val="1F4F82"/>
          </w:rPr>
          <w:t>4</w:t>
        </w:r>
        <w:r w:rsidRPr="00825A76">
          <w:rPr>
            <w:rStyle w:val="PageNumber"/>
            <w:b/>
            <w:color w:val="1F4F82"/>
          </w:rPr>
          <w:fldChar w:fldCharType="end"/>
        </w:r>
      </w:p>
    </w:sdtContent>
  </w:sdt>
  <w:p w14:paraId="50669B50" w14:textId="297D0814" w:rsidR="00C911DB" w:rsidRPr="00AB2276" w:rsidRDefault="00AB2276" w:rsidP="00AB2276">
    <w:pPr>
      <w:widowControl/>
      <w:tabs>
        <w:tab w:val="left" w:pos="1776"/>
      </w:tabs>
      <w:ind w:right="360"/>
      <w:jc w:val="left"/>
      <w:rPr>
        <w:rFonts w:ascii="Arial" w:eastAsia="Arial" w:hAnsi="Arial" w:cs="Arial"/>
        <w:color w:val="1F4F82"/>
        <w:kern w:val="0"/>
        <w:sz w:val="13"/>
        <w:szCs w:val="13"/>
        <w:lang w:val="en-GB" w:eastAsia="en-US"/>
      </w:rPr>
    </w:pPr>
    <w:r>
      <w:rPr>
        <w:rFonts w:ascii="Arial" w:eastAsia="Arial" w:hAnsi="Arial" w:cs="Arial"/>
        <w:color w:val="1F4F82"/>
        <w:kern w:val="0"/>
        <w:sz w:val="18"/>
        <w:szCs w:val="18"/>
        <w:lang w:val="en-GB" w:eastAsia="en-US"/>
      </w:rPr>
      <w:tab/>
    </w:r>
  </w:p>
  <w:p w14:paraId="4E71E153" w14:textId="0C62B161" w:rsidR="00C911DB" w:rsidRP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r w:rsidRPr="00C911DB">
      <w:rPr>
        <w:rFonts w:ascii="Arial" w:eastAsia="Arial" w:hAnsi="Arial" w:cs="Arial"/>
        <w:color w:val="1F4F82"/>
        <w:kern w:val="0"/>
        <w:sz w:val="18"/>
        <w:szCs w:val="18"/>
        <w:lang w:val="en-GB" w:eastAsia="en-US"/>
      </w:rPr>
      <w:t xml:space="preserve"> Copyright </w:t>
    </w:r>
    <w:r w:rsidRPr="00C911DB">
      <w:rPr>
        <w:rFonts w:ascii="Helvetica Neue" w:eastAsia="Arial" w:hAnsi="Helvetica Neue" w:cs="Cambria"/>
        <w:i/>
        <w:color w:val="1F4F82"/>
        <w:kern w:val="0"/>
        <w:sz w:val="18"/>
        <w:szCs w:val="18"/>
        <w:lang w:val="en-GB" w:eastAsia="en-US"/>
      </w:rPr>
      <w:t>©</w:t>
    </w:r>
    <w:r w:rsidRPr="00C911DB">
      <w:rPr>
        <w:rFonts w:ascii="Arial" w:eastAsia="Arial" w:hAnsi="Arial" w:cs="Arial"/>
        <w:color w:val="1F4F82"/>
        <w:kern w:val="0"/>
        <w:sz w:val="18"/>
        <w:szCs w:val="18"/>
        <w:lang w:val="en-GB" w:eastAsia="en-US"/>
      </w:rPr>
      <w:t xml:space="preserve"> 20</w:t>
    </w:r>
    <w:r w:rsidR="00ED2CF3">
      <w:rPr>
        <w:rFonts w:ascii="Arial" w:eastAsia="Arial" w:hAnsi="Arial" w:cs="Arial"/>
        <w:color w:val="1F4F82"/>
        <w:kern w:val="0"/>
        <w:sz w:val="18"/>
        <w:szCs w:val="18"/>
        <w:lang w:val="en-GB" w:eastAsia="en-US"/>
      </w:rPr>
      <w:t>2</w:t>
    </w:r>
    <w:r w:rsidR="00ED14E9">
      <w:rPr>
        <w:rFonts w:ascii="Arial" w:eastAsia="Arial" w:hAnsi="Arial" w:cs="Arial"/>
        <w:color w:val="1F4F82"/>
        <w:kern w:val="0"/>
        <w:sz w:val="18"/>
        <w:szCs w:val="18"/>
        <w:lang w:val="en-GB" w:eastAsia="en-US"/>
      </w:rPr>
      <w:t>1</w:t>
    </w:r>
    <w:r w:rsidRPr="00C911DB">
      <w:rPr>
        <w:rFonts w:ascii="Arial" w:eastAsia="Arial" w:hAnsi="Arial" w:cs="Arial"/>
        <w:color w:val="1F4F82"/>
        <w:kern w:val="0"/>
        <w:sz w:val="18"/>
        <w:szCs w:val="18"/>
        <w:lang w:val="en-GB" w:eastAsia="en-US"/>
      </w:rPr>
      <w:t xml:space="preserve"> International Journal of Clinical Research, IJCR.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FF94" w14:textId="77777777" w:rsidR="00AB2276" w:rsidRDefault="00AB2276" w:rsidP="00C911DB">
    <w:pPr>
      <w:pStyle w:val="Footer"/>
      <w:ind w:right="360"/>
      <w:rPr>
        <w:color w:val="1F4F82"/>
      </w:rPr>
    </w:pPr>
  </w:p>
  <w:p w14:paraId="1029C4BB" w14:textId="77777777" w:rsidR="00AB2276" w:rsidRDefault="00AB2276" w:rsidP="00C911DB">
    <w:pPr>
      <w:pStyle w:val="Footer"/>
      <w:ind w:right="360"/>
      <w:rPr>
        <w:color w:val="1F4F82"/>
      </w:rPr>
    </w:pPr>
  </w:p>
  <w:sdt>
    <w:sdtPr>
      <w:rPr>
        <w:rStyle w:val="PageNumber"/>
        <w:color w:val="1F4F82"/>
      </w:rPr>
      <w:id w:val="-337157155"/>
      <w:docPartObj>
        <w:docPartGallery w:val="Page Numbers (Bottom of Page)"/>
        <w:docPartUnique/>
      </w:docPartObj>
    </w:sdtPr>
    <w:sdtEndPr>
      <w:rPr>
        <w:rStyle w:val="PageNumber"/>
      </w:rPr>
    </w:sdtEndPr>
    <w:sdtContent>
      <w:p w14:paraId="7ECB8717" w14:textId="77777777" w:rsidR="00AB2276" w:rsidRPr="00825A76" w:rsidRDefault="00AB2276" w:rsidP="00AB2276">
        <w:pPr>
          <w:pStyle w:val="Footer"/>
          <w:framePr w:wrap="none" w:vAnchor="text" w:hAnchor="page" w:x="10361" w:y="30"/>
          <w:rPr>
            <w:rStyle w:val="PageNumber"/>
            <w:color w:val="1F4F82"/>
          </w:rPr>
        </w:pPr>
        <w:r w:rsidRPr="00825A76">
          <w:rPr>
            <w:rStyle w:val="PageNumber"/>
            <w:b/>
            <w:color w:val="1F4F82"/>
          </w:rPr>
          <w:fldChar w:fldCharType="begin"/>
        </w:r>
        <w:r w:rsidRPr="00825A76">
          <w:rPr>
            <w:rStyle w:val="PageNumber"/>
            <w:b/>
            <w:color w:val="1F4F82"/>
          </w:rPr>
          <w:instrText xml:space="preserve"> PAGE </w:instrText>
        </w:r>
        <w:r w:rsidRPr="00825A76">
          <w:rPr>
            <w:rStyle w:val="PageNumber"/>
            <w:b/>
            <w:color w:val="1F4F82"/>
          </w:rPr>
          <w:fldChar w:fldCharType="separate"/>
        </w:r>
        <w:r w:rsidR="002A35FF">
          <w:rPr>
            <w:rStyle w:val="PageNumber"/>
            <w:b/>
            <w:noProof/>
            <w:color w:val="1F4F82"/>
          </w:rPr>
          <w:t>1</w:t>
        </w:r>
        <w:r w:rsidRPr="00825A76">
          <w:rPr>
            <w:rStyle w:val="PageNumber"/>
            <w:b/>
            <w:color w:val="1F4F82"/>
          </w:rPr>
          <w:fldChar w:fldCharType="end"/>
        </w:r>
      </w:p>
    </w:sdtContent>
  </w:sdt>
  <w:p w14:paraId="4FBCD82B" w14:textId="6A63C281" w:rsidR="00C911DB" w:rsidRPr="00825A76" w:rsidRDefault="00C911DB" w:rsidP="00C911DB">
    <w:pPr>
      <w:pStyle w:val="Footer"/>
      <w:ind w:right="360"/>
      <w:rPr>
        <w:color w:val="1F4F82"/>
      </w:rPr>
    </w:pPr>
    <w:r w:rsidRPr="00825A76">
      <w:rPr>
        <w:color w:val="1F4F82"/>
      </w:rPr>
      <w:t xml:space="preserve">Copyright </w:t>
    </w:r>
    <w:r w:rsidRPr="00825A76">
      <w:rPr>
        <w:rFonts w:ascii="Helvetica Neue" w:hAnsi="Helvetica Neue" w:cs="Cambria"/>
        <w:i/>
        <w:color w:val="1F4F82"/>
      </w:rPr>
      <w:t>©</w:t>
    </w:r>
    <w:r w:rsidRPr="00825A76">
      <w:rPr>
        <w:color w:val="1F4F82"/>
      </w:rPr>
      <w:t xml:space="preserve"> 20</w:t>
    </w:r>
    <w:r w:rsidR="005D1D64">
      <w:rPr>
        <w:color w:val="1F4F82"/>
      </w:rPr>
      <w:t>2</w:t>
    </w:r>
    <w:r w:rsidR="00ED14E9">
      <w:rPr>
        <w:color w:val="1F4F82"/>
      </w:rPr>
      <w:t>1</w:t>
    </w:r>
    <w:r w:rsidRPr="00825A76">
      <w:rPr>
        <w:color w:val="1F4F82"/>
      </w:rPr>
      <w:t xml:space="preserve"> International Journal of Clinical Research, IJCR. All rights reserved.</w:t>
    </w:r>
  </w:p>
  <w:p w14:paraId="556F1F4D" w14:textId="77777777" w:rsidR="00C911DB" w:rsidRDefault="00C9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D2A5" w14:textId="77777777" w:rsidR="0098724E" w:rsidRDefault="0098724E" w:rsidP="00903224">
      <w:r>
        <w:separator/>
      </w:r>
    </w:p>
  </w:footnote>
  <w:footnote w:type="continuationSeparator" w:id="0">
    <w:p w14:paraId="70A56DA3" w14:textId="77777777" w:rsidR="0098724E" w:rsidRDefault="0098724E" w:rsidP="0090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2588" w14:textId="77777777" w:rsidR="00C812FA" w:rsidRPr="00F328DD" w:rsidRDefault="00C812FA"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0" w:name="OLE_LINK2"/>
    <w:r w:rsidRPr="00CE0F0F">
      <w:rPr>
        <w:sz w:val="18"/>
        <w:szCs w:val="18"/>
      </w:rPr>
      <w:t>Advances in Bioscience and Biotechnology</w:t>
    </w:r>
    <w:bookmarkEnd w:id="0"/>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3A25" w14:textId="7DFC6CBA" w:rsidR="00C911DB" w:rsidRPr="00C911DB" w:rsidRDefault="00C911DB" w:rsidP="00C911DB">
    <w:pPr>
      <w:suppressAutoHyphens/>
      <w:spacing w:line="360" w:lineRule="auto"/>
      <w:rPr>
        <w:rFonts w:ascii="Times New Roman" w:hAnsi="Times New Roman"/>
        <w:b/>
        <w:color w:val="215868" w:themeColor="accent5" w:themeShade="80"/>
        <w:sz w:val="36"/>
        <w:szCs w:val="24"/>
      </w:rPr>
    </w:pPr>
    <w:r>
      <w:rPr>
        <w:noProof/>
        <w:lang w:eastAsia="en-US"/>
      </w:rPr>
      <mc:AlternateContent>
        <mc:Choice Requires="wps">
          <w:drawing>
            <wp:anchor distT="0" distB="0" distL="114300" distR="114300" simplePos="0" relativeHeight="251664384" behindDoc="0" locked="0" layoutInCell="1" allowOverlap="1" wp14:anchorId="03B6E0B7" wp14:editId="32A8B39E">
              <wp:simplePos x="0" y="0"/>
              <wp:positionH relativeFrom="column">
                <wp:posOffset>3195125</wp:posOffset>
              </wp:positionH>
              <wp:positionV relativeFrom="paragraph">
                <wp:posOffset>12700</wp:posOffset>
              </wp:positionV>
              <wp:extent cx="2622319" cy="521208"/>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2319" cy="521208"/>
                      </a:xfrm>
                      <a:prstGeom prst="rect">
                        <a:avLst/>
                      </a:prstGeom>
                      <a:solidFill>
                        <a:schemeClr val="lt1"/>
                      </a:solidFill>
                      <a:ln w="6350">
                        <a:noFill/>
                      </a:ln>
                    </wps:spPr>
                    <wps:txbx>
                      <w:txbxContent>
                        <w:p w14:paraId="6F589001" w14:textId="6A79BD99" w:rsidR="00ED14E9" w:rsidRDefault="00ED14E9" w:rsidP="001B0D04">
                          <w:pPr>
                            <w:pStyle w:val="NormalWeb"/>
                            <w:spacing w:after="20" w:afterAutospacing="0"/>
                            <w:contextualSpacing/>
                            <w:jc w:val="right"/>
                            <w:rPr>
                              <w:rFonts w:ascii="Helvetica Neue" w:hAnsi="Helvetica Neue" w:cs="Cambria"/>
                              <w:i/>
                              <w:color w:val="1F4F82"/>
                              <w:sz w:val="16"/>
                              <w:szCs w:val="16"/>
                            </w:rPr>
                          </w:pPr>
                          <w:r>
                            <w:rPr>
                              <w:rFonts w:ascii="Helvetica Neue" w:hAnsi="Helvetica Neue" w:cs="Cambria"/>
                              <w:i/>
                              <w:color w:val="1F4F82"/>
                              <w:sz w:val="16"/>
                              <w:szCs w:val="16"/>
                            </w:rPr>
                            <w:t xml:space="preserve">Case </w:t>
                          </w:r>
                          <w:r w:rsidR="000643C0">
                            <w:rPr>
                              <w:rFonts w:ascii="Helvetica Neue" w:hAnsi="Helvetica Neue" w:cs="Cambria"/>
                              <w:i/>
                              <w:color w:val="1F4F82"/>
                              <w:sz w:val="16"/>
                              <w:szCs w:val="16"/>
                            </w:rPr>
                            <w:t>Series</w:t>
                          </w:r>
                          <w:r>
                            <w:rPr>
                              <w:rFonts w:ascii="Helvetica Neue" w:hAnsi="Helvetica Neue" w:cs="Cambria"/>
                              <w:i/>
                              <w:color w:val="1F4F82"/>
                              <w:sz w:val="16"/>
                              <w:szCs w:val="16"/>
                            </w:rPr>
                            <w:t xml:space="preserve"> Template</w:t>
                          </w:r>
                          <w:r w:rsidR="001B0D04">
                            <w:rPr>
                              <w:rFonts w:ascii="Helvetica Neue" w:hAnsi="Helvetica Neue" w:cs="Cambria"/>
                              <w:i/>
                              <w:color w:val="1F4F82"/>
                              <w:sz w:val="16"/>
                              <w:szCs w:val="16"/>
                            </w:rPr>
                            <w:t xml:space="preserve">: </w:t>
                          </w:r>
                          <w:r>
                            <w:rPr>
                              <w:rFonts w:ascii="Helvetica Neue" w:hAnsi="Helvetica Neue" w:cs="Cambria"/>
                              <w:i/>
                              <w:color w:val="1F4F82"/>
                              <w:sz w:val="16"/>
                              <w:szCs w:val="16"/>
                            </w:rPr>
                            <w:t>Author Guidelines</w:t>
                          </w:r>
                        </w:p>
                        <w:p w14:paraId="24DDC188" w14:textId="1CF6FD6F" w:rsidR="00C911DB" w:rsidRDefault="00C911DB" w:rsidP="00C911DB">
                          <w:pPr>
                            <w:pStyle w:val="NormalWeb"/>
                            <w:spacing w:after="20" w:afterAutospacing="0"/>
                            <w:contextualSpacing/>
                            <w:jc w:val="right"/>
                            <w:rPr>
                              <w:rFonts w:ascii="Helvetica Neue" w:hAnsi="Helvetica Neue"/>
                              <w:i/>
                              <w:color w:val="1F4F82"/>
                              <w:sz w:val="16"/>
                              <w:szCs w:val="16"/>
                            </w:rPr>
                          </w:pPr>
                          <w:r w:rsidRPr="00811861">
                            <w:rPr>
                              <w:rFonts w:ascii="Helvetica Neue" w:hAnsi="Helvetica Neue" w:cs="Cambria"/>
                              <w:i/>
                              <w:color w:val="1F4F82"/>
                              <w:sz w:val="16"/>
                              <w:szCs w:val="16"/>
                            </w:rPr>
                            <w:t>©</w:t>
                          </w:r>
                          <w:r w:rsidRPr="00811861">
                            <w:rPr>
                              <w:rFonts w:ascii="Helvetica Neue" w:hAnsi="Helvetica Neue"/>
                              <w:i/>
                              <w:color w:val="1F4F82"/>
                              <w:sz w:val="16"/>
                              <w:szCs w:val="16"/>
                            </w:rPr>
                            <w:t xml:space="preserve"> Int J Clin Res 20</w:t>
                          </w:r>
                          <w:r w:rsidR="002C5709">
                            <w:rPr>
                              <w:rFonts w:ascii="Helvetica Neue" w:hAnsi="Helvetica Neue"/>
                              <w:i/>
                              <w:color w:val="1F4F82"/>
                              <w:sz w:val="16"/>
                              <w:szCs w:val="16"/>
                            </w:rPr>
                            <w:t>2</w:t>
                          </w:r>
                          <w:r w:rsidR="00ED14E9">
                            <w:rPr>
                              <w:rFonts w:ascii="Helvetica Neue" w:hAnsi="Helvetica Neue"/>
                              <w:i/>
                              <w:color w:val="1F4F82"/>
                              <w:sz w:val="16"/>
                              <w:szCs w:val="16"/>
                            </w:rPr>
                            <w:t>1</w:t>
                          </w:r>
                        </w:p>
                        <w:p w14:paraId="0984E89A" w14:textId="77777777" w:rsidR="00C911DB" w:rsidRPr="00811861" w:rsidRDefault="00C911DB" w:rsidP="00C911DB">
                          <w:pPr>
                            <w:pStyle w:val="NormalWeb"/>
                            <w:spacing w:after="20" w:afterAutospacing="0"/>
                            <w:contextualSpacing/>
                            <w:jc w:val="right"/>
                            <w:rPr>
                              <w:rFonts w:ascii="Helvetica Neue" w:hAnsi="Helvetica Neue"/>
                              <w:i/>
                            </w:rPr>
                          </w:pPr>
                        </w:p>
                        <w:p w14:paraId="4ADC1843" w14:textId="77777777" w:rsidR="00C911DB" w:rsidRPr="00811861" w:rsidRDefault="00C911DB" w:rsidP="00C9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E0B7" id="_x0000_t202" coordsize="21600,21600" o:spt="202" path="m,l,21600r21600,l21600,xe">
              <v:stroke joinstyle="miter"/>
              <v:path gradientshapeok="t" o:connecttype="rect"/>
            </v:shapetype>
            <v:shape id="Text Box 4" o:spid="_x0000_s1028" type="#_x0000_t202" style="position:absolute;left:0;text-align:left;margin-left:251.6pt;margin-top:1pt;width:206.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" fillcolor="white [3201]" stroked="f" strokeweight=".5pt">
              <v:textbox>
                <w:txbxContent>
                  <w:p w14:paraId="6F589001" w14:textId="6A79BD99" w:rsidR="00ED14E9" w:rsidRDefault="00ED14E9" w:rsidP="001B0D04">
                    <w:pPr>
                      <w:pStyle w:val="NormalWeb"/>
                      <w:spacing w:after="20" w:afterAutospacing="0"/>
                      <w:contextualSpacing/>
                      <w:jc w:val="right"/>
                      <w:rPr>
                        <w:rFonts w:ascii="Helvetica Neue" w:hAnsi="Helvetica Neue" w:cs="Cambria"/>
                        <w:i/>
                        <w:color w:val="1F4F82"/>
                        <w:sz w:val="16"/>
                        <w:szCs w:val="16"/>
                      </w:rPr>
                    </w:pPr>
                    <w:r>
                      <w:rPr>
                        <w:rFonts w:ascii="Helvetica Neue" w:hAnsi="Helvetica Neue" w:cs="Cambria"/>
                        <w:i/>
                        <w:color w:val="1F4F82"/>
                        <w:sz w:val="16"/>
                        <w:szCs w:val="16"/>
                      </w:rPr>
                      <w:t xml:space="preserve">Case </w:t>
                    </w:r>
                    <w:r w:rsidR="000643C0">
                      <w:rPr>
                        <w:rFonts w:ascii="Helvetica Neue" w:hAnsi="Helvetica Neue" w:cs="Cambria"/>
                        <w:i/>
                        <w:color w:val="1F4F82"/>
                        <w:sz w:val="16"/>
                        <w:szCs w:val="16"/>
                      </w:rPr>
                      <w:t>Series</w:t>
                    </w:r>
                    <w:r>
                      <w:rPr>
                        <w:rFonts w:ascii="Helvetica Neue" w:hAnsi="Helvetica Neue" w:cs="Cambria"/>
                        <w:i/>
                        <w:color w:val="1F4F82"/>
                        <w:sz w:val="16"/>
                        <w:szCs w:val="16"/>
                      </w:rPr>
                      <w:t xml:space="preserve"> Template</w:t>
                    </w:r>
                    <w:r w:rsidR="001B0D04">
                      <w:rPr>
                        <w:rFonts w:ascii="Helvetica Neue" w:hAnsi="Helvetica Neue" w:cs="Cambria"/>
                        <w:i/>
                        <w:color w:val="1F4F82"/>
                        <w:sz w:val="16"/>
                        <w:szCs w:val="16"/>
                      </w:rPr>
                      <w:t xml:space="preserve">: </w:t>
                    </w:r>
                    <w:r>
                      <w:rPr>
                        <w:rFonts w:ascii="Helvetica Neue" w:hAnsi="Helvetica Neue" w:cs="Cambria"/>
                        <w:i/>
                        <w:color w:val="1F4F82"/>
                        <w:sz w:val="16"/>
                        <w:szCs w:val="16"/>
                      </w:rPr>
                      <w:t>Author Guidelines</w:t>
                    </w:r>
                  </w:p>
                  <w:p w14:paraId="24DDC188" w14:textId="1CF6FD6F" w:rsidR="00C911DB" w:rsidRDefault="00C911DB" w:rsidP="00C911DB">
                    <w:pPr>
                      <w:pStyle w:val="NormalWeb"/>
                      <w:spacing w:after="20" w:afterAutospacing="0"/>
                      <w:contextualSpacing/>
                      <w:jc w:val="right"/>
                      <w:rPr>
                        <w:rFonts w:ascii="Helvetica Neue" w:hAnsi="Helvetica Neue"/>
                        <w:i/>
                        <w:color w:val="1F4F82"/>
                        <w:sz w:val="16"/>
                        <w:szCs w:val="16"/>
                      </w:rPr>
                    </w:pPr>
                    <w:r w:rsidRPr="00811861">
                      <w:rPr>
                        <w:rFonts w:ascii="Helvetica Neue" w:hAnsi="Helvetica Neue" w:cs="Cambria"/>
                        <w:i/>
                        <w:color w:val="1F4F82"/>
                        <w:sz w:val="16"/>
                        <w:szCs w:val="16"/>
                      </w:rPr>
                      <w:t>©</w:t>
                    </w:r>
                    <w:r w:rsidRPr="00811861">
                      <w:rPr>
                        <w:rFonts w:ascii="Helvetica Neue" w:hAnsi="Helvetica Neue"/>
                        <w:i/>
                        <w:color w:val="1F4F82"/>
                        <w:sz w:val="16"/>
                        <w:szCs w:val="16"/>
                      </w:rPr>
                      <w:t xml:space="preserve"> Int J Clin Res 20</w:t>
                    </w:r>
                    <w:r w:rsidR="002C5709">
                      <w:rPr>
                        <w:rFonts w:ascii="Helvetica Neue" w:hAnsi="Helvetica Neue"/>
                        <w:i/>
                        <w:color w:val="1F4F82"/>
                        <w:sz w:val="16"/>
                        <w:szCs w:val="16"/>
                      </w:rPr>
                      <w:t>2</w:t>
                    </w:r>
                    <w:r w:rsidR="00ED14E9">
                      <w:rPr>
                        <w:rFonts w:ascii="Helvetica Neue" w:hAnsi="Helvetica Neue"/>
                        <w:i/>
                        <w:color w:val="1F4F82"/>
                        <w:sz w:val="16"/>
                        <w:szCs w:val="16"/>
                      </w:rPr>
                      <w:t>1</w:t>
                    </w:r>
                  </w:p>
                  <w:p w14:paraId="0984E89A" w14:textId="77777777" w:rsidR="00C911DB" w:rsidRPr="00811861" w:rsidRDefault="00C911DB" w:rsidP="00C911DB">
                    <w:pPr>
                      <w:pStyle w:val="NormalWeb"/>
                      <w:spacing w:after="20" w:afterAutospacing="0"/>
                      <w:contextualSpacing/>
                      <w:jc w:val="right"/>
                      <w:rPr>
                        <w:rFonts w:ascii="Helvetica Neue" w:hAnsi="Helvetica Neue"/>
                        <w:i/>
                      </w:rPr>
                    </w:pPr>
                  </w:p>
                  <w:p w14:paraId="4ADC1843" w14:textId="77777777" w:rsidR="00C911DB" w:rsidRPr="00811861" w:rsidRDefault="00C911DB" w:rsidP="00C911D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189C" w14:textId="196EDF4E" w:rsidR="00C911DB" w:rsidRDefault="001B0D04" w:rsidP="00C911DB">
    <w:pPr>
      <w:suppressAutoHyphens/>
      <w:spacing w:line="360" w:lineRule="auto"/>
      <w:jc w:val="center"/>
      <w:rPr>
        <w:rFonts w:ascii="Times New Roman" w:hAnsi="Times New Roman"/>
        <w:b/>
        <w:color w:val="1F4F82"/>
        <w:sz w:val="22"/>
        <w:szCs w:val="24"/>
      </w:rPr>
    </w:pPr>
    <w:r>
      <w:rPr>
        <w:rFonts w:ascii="Times New Roman" w:hAnsi="Times New Roman"/>
        <w:b/>
        <w:noProof/>
        <w:color w:val="1F4F82"/>
        <w:sz w:val="22"/>
        <w:szCs w:val="24"/>
        <w:lang w:eastAsia="en-US"/>
      </w:rPr>
      <mc:AlternateContent>
        <mc:Choice Requires="wps">
          <w:drawing>
            <wp:anchor distT="0" distB="0" distL="114300" distR="114300" simplePos="0" relativeHeight="251672576" behindDoc="0" locked="0" layoutInCell="1" allowOverlap="1" wp14:anchorId="3338EFE5" wp14:editId="1DA185E5">
              <wp:simplePos x="0" y="0"/>
              <wp:positionH relativeFrom="column">
                <wp:posOffset>3658870</wp:posOffset>
              </wp:positionH>
              <wp:positionV relativeFrom="paragraph">
                <wp:posOffset>245745</wp:posOffset>
              </wp:positionV>
              <wp:extent cx="2568575" cy="2990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68575" cy="299085"/>
                      </a:xfrm>
                      <a:prstGeom prst="rect">
                        <a:avLst/>
                      </a:prstGeom>
                      <a:noFill/>
                      <a:ln w="6350">
                        <a:noFill/>
                      </a:ln>
                    </wps:spPr>
                    <wps:txbx>
                      <w:txbxContent>
                        <w:p w14:paraId="0BBF35D5" w14:textId="58A49B52" w:rsidR="001B0D04" w:rsidRPr="001B0D04" w:rsidRDefault="001B0D04" w:rsidP="00830B67">
                          <w:pPr>
                            <w:rPr>
                              <w:rFonts w:ascii="Avenir Next Condensed" w:hAnsi="Avenir Next Condensed" w:cs="Angsana New"/>
                              <w:i/>
                              <w:iCs/>
                              <w:color w:val="FFFFFF" w:themeColor="background1"/>
                              <w:sz w:val="22"/>
                              <w:szCs w:val="24"/>
                            </w:rPr>
                          </w:pPr>
                          <w:r w:rsidRPr="001B0D04">
                            <w:rPr>
                              <w:rFonts w:ascii="Avenir Next Condensed" w:hAnsi="Avenir Next Condensed" w:cs="Angsana New"/>
                              <w:i/>
                              <w:iCs/>
                              <w:color w:val="FFFFFF" w:themeColor="background1"/>
                              <w:sz w:val="22"/>
                              <w:szCs w:val="24"/>
                            </w:rPr>
                            <w:t xml:space="preserve">Case </w:t>
                          </w:r>
                          <w:r w:rsidR="00830B67">
                            <w:rPr>
                              <w:rFonts w:ascii="Avenir Next Condensed" w:hAnsi="Avenir Next Condensed" w:cs="Angsana New"/>
                              <w:i/>
                              <w:iCs/>
                              <w:color w:val="FFFFFF" w:themeColor="background1"/>
                              <w:sz w:val="22"/>
                              <w:szCs w:val="24"/>
                            </w:rPr>
                            <w:t>Series</w:t>
                          </w:r>
                          <w:r w:rsidRPr="001B0D04">
                            <w:rPr>
                              <w:rFonts w:ascii="Avenir Next Condensed" w:hAnsi="Avenir Next Condensed" w:cs="Angsana New"/>
                              <w:i/>
                              <w:iCs/>
                              <w:color w:val="FFFFFF" w:themeColor="background1"/>
                              <w:sz w:val="22"/>
                              <w:szCs w:val="24"/>
                            </w:rPr>
                            <w:t xml:space="preserve"> Template: Author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EFE5" id="_x0000_t202" coordsize="21600,21600" o:spt="202" path="m,l,21600r21600,l21600,xe">
              <v:stroke joinstyle="miter"/>
              <v:path gradientshapeok="t" o:connecttype="rect"/>
            </v:shapetype>
            <v:shape id="Text Box 14" o:spid="_x0000_s1029" type="#_x0000_t202" style="position:absolute;left:0;text-align:left;margin-left:288.1pt;margin-top:19.35pt;width:202.25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" filled="f" stroked="f" strokeweight=".5pt">
              <v:textbox>
                <w:txbxContent>
                  <w:p w14:paraId="0BBF35D5" w14:textId="58A49B52" w:rsidR="001B0D04" w:rsidRPr="001B0D04" w:rsidRDefault="001B0D04" w:rsidP="00830B67">
                    <w:pPr>
                      <w:rPr>
                        <w:rFonts w:ascii="Avenir Next Condensed" w:hAnsi="Avenir Next Condensed" w:cs="Angsana New"/>
                        <w:i/>
                        <w:iCs/>
                        <w:color w:val="FFFFFF" w:themeColor="background1"/>
                        <w:sz w:val="22"/>
                        <w:szCs w:val="24"/>
                      </w:rPr>
                    </w:pPr>
                    <w:r w:rsidRPr="001B0D04">
                      <w:rPr>
                        <w:rFonts w:ascii="Avenir Next Condensed" w:hAnsi="Avenir Next Condensed" w:cs="Angsana New"/>
                        <w:i/>
                        <w:iCs/>
                        <w:color w:val="FFFFFF" w:themeColor="background1"/>
                        <w:sz w:val="22"/>
                        <w:szCs w:val="24"/>
                      </w:rPr>
                      <w:t xml:space="preserve">Case </w:t>
                    </w:r>
                    <w:r w:rsidR="00830B67">
                      <w:rPr>
                        <w:rFonts w:ascii="Avenir Next Condensed" w:hAnsi="Avenir Next Condensed" w:cs="Angsana New"/>
                        <w:i/>
                        <w:iCs/>
                        <w:color w:val="FFFFFF" w:themeColor="background1"/>
                        <w:sz w:val="22"/>
                        <w:szCs w:val="24"/>
                      </w:rPr>
                      <w:t>Series</w:t>
                    </w:r>
                    <w:r w:rsidRPr="001B0D04">
                      <w:rPr>
                        <w:rFonts w:ascii="Avenir Next Condensed" w:hAnsi="Avenir Next Condensed" w:cs="Angsana New"/>
                        <w:i/>
                        <w:iCs/>
                        <w:color w:val="FFFFFF" w:themeColor="background1"/>
                        <w:sz w:val="22"/>
                        <w:szCs w:val="24"/>
                      </w:rPr>
                      <w:t xml:space="preserve"> Template: Author Guidelines</w:t>
                    </w:r>
                  </w:p>
                </w:txbxContent>
              </v:textbox>
            </v:shape>
          </w:pict>
        </mc:Fallback>
      </mc:AlternateContent>
    </w:r>
    <w:r>
      <w:rPr>
        <w:rFonts w:ascii="Times New Roman" w:hAnsi="Times New Roman"/>
        <w:b/>
        <w:noProof/>
        <w:color w:val="1F4F82"/>
        <w:sz w:val="22"/>
        <w:szCs w:val="24"/>
        <w:lang w:eastAsia="en-US"/>
      </w:rPr>
      <mc:AlternateContent>
        <mc:Choice Requires="wps">
          <w:drawing>
            <wp:anchor distT="0" distB="0" distL="114300" distR="114300" simplePos="0" relativeHeight="251671552" behindDoc="0" locked="0" layoutInCell="1" allowOverlap="1" wp14:anchorId="681F1F45" wp14:editId="315EAF60">
              <wp:simplePos x="0" y="0"/>
              <wp:positionH relativeFrom="column">
                <wp:posOffset>3657600</wp:posOffset>
              </wp:positionH>
              <wp:positionV relativeFrom="paragraph">
                <wp:posOffset>243137</wp:posOffset>
              </wp:positionV>
              <wp:extent cx="3953498" cy="297815"/>
              <wp:effectExtent l="0" t="0" r="0" b="0"/>
              <wp:wrapNone/>
              <wp:docPr id="13" name="Rectangle 13"/>
              <wp:cNvGraphicFramePr/>
              <a:graphic xmlns:a="http://schemas.openxmlformats.org/drawingml/2006/main">
                <a:graphicData uri="http://schemas.microsoft.com/office/word/2010/wordprocessingShape">
                  <wps:wsp>
                    <wps:cNvSpPr/>
                    <wps:spPr>
                      <a:xfrm>
                        <a:off x="0" y="0"/>
                        <a:ext cx="3953498" cy="297815"/>
                      </a:xfrm>
                      <a:prstGeom prst="rect">
                        <a:avLst/>
                      </a:prstGeom>
                      <a:solidFill>
                        <a:srgbClr val="5581A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5701" id="Rectangle 13" o:spid="_x0000_s1026" style="position:absolute;margin-left:4in;margin-top:19.15pt;width:311.3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" fillcolor="#5581a6" stroked="f"/>
          </w:pict>
        </mc:Fallback>
      </mc:AlternateContent>
    </w:r>
    <w:r w:rsidR="00E3136B">
      <w:rPr>
        <w:rFonts w:ascii="Times New Roman" w:hAnsi="Times New Roman"/>
        <w:b/>
        <w:noProof/>
        <w:color w:val="1F4F82"/>
        <w:sz w:val="22"/>
        <w:szCs w:val="24"/>
        <w:lang w:eastAsia="en-US"/>
      </w:rPr>
      <w:drawing>
        <wp:anchor distT="0" distB="0" distL="114300" distR="114300" simplePos="0" relativeHeight="251670528" behindDoc="0" locked="0" layoutInCell="1" allowOverlap="1" wp14:anchorId="43A8F772" wp14:editId="0277CCDB">
          <wp:simplePos x="0" y="0"/>
          <wp:positionH relativeFrom="column">
            <wp:posOffset>-44450</wp:posOffset>
          </wp:positionH>
          <wp:positionV relativeFrom="paragraph">
            <wp:posOffset>-46355</wp:posOffset>
          </wp:positionV>
          <wp:extent cx="2256155" cy="697230"/>
          <wp:effectExtent l="0" t="0" r="4445" b="1270"/>
          <wp:wrapThrough wrapText="bothSides">
            <wp:wrapPolygon edited="0">
              <wp:start x="0" y="0"/>
              <wp:lineTo x="0" y="21246"/>
              <wp:lineTo x="21521" y="21246"/>
              <wp:lineTo x="215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l="21203" t="9366" r="15917" b="66317"/>
                  <a:stretch/>
                </pic:blipFill>
                <pic:spPr bwMode="auto">
                  <a:xfrm>
                    <a:off x="0" y="0"/>
                    <a:ext cx="225615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520E77" w14:textId="56A88122" w:rsidR="001B0D04" w:rsidRDefault="001B0D04" w:rsidP="00ED14E9">
    <w:pPr>
      <w:suppressAutoHyphens/>
      <w:spacing w:line="360" w:lineRule="auto"/>
      <w:rPr>
        <w:rFonts w:ascii="Times New Roman" w:hAnsi="Times New Roman"/>
        <w:b/>
        <w:color w:val="215868" w:themeColor="accent5" w:themeShade="80"/>
        <w:sz w:val="36"/>
        <w:szCs w:val="24"/>
      </w:rPr>
    </w:pPr>
  </w:p>
  <w:p w14:paraId="3FF643E9" w14:textId="61AACA7F" w:rsidR="00911543" w:rsidRPr="001B0D04" w:rsidRDefault="00911543" w:rsidP="00ED14E9">
    <w:pPr>
      <w:suppressAutoHyphens/>
      <w:spacing w:line="360" w:lineRule="auto"/>
      <w:rPr>
        <w:rFonts w:ascii="Times New Roman" w:hAnsi="Times New Roman"/>
        <w:b/>
        <w:color w:val="215868" w:themeColor="accent5" w:themeShade="80"/>
        <w:sz w:val="15"/>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68A0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4819F0"/>
    <w:multiLevelType w:val="hybridMultilevel"/>
    <w:tmpl w:val="5F663714"/>
    <w:lvl w:ilvl="0" w:tplc="95348944">
      <w:start w:val="1"/>
      <w:numFmt w:val="decimal"/>
      <w:lvlText w:val="%1."/>
      <w:lvlJc w:val="left"/>
      <w:pPr>
        <w:ind w:left="780" w:hanging="420"/>
      </w:pPr>
      <w:rPr>
        <w:rFonts w:eastAsia="Times New Roman" w:hint="default"/>
        <w:b/>
        <w:color w:val="4B4C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04139"/>
    <w:multiLevelType w:val="hybridMultilevel"/>
    <w:tmpl w:val="C074BB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C00EA"/>
    <w:multiLevelType w:val="hybridMultilevel"/>
    <w:tmpl w:val="64C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745AC"/>
    <w:multiLevelType w:val="hybridMultilevel"/>
    <w:tmpl w:val="3B42CA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C1F5316"/>
    <w:multiLevelType w:val="hybridMultilevel"/>
    <w:tmpl w:val="6E9A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273D7"/>
    <w:multiLevelType w:val="multilevel"/>
    <w:tmpl w:val="9C8E938C"/>
    <w:numStyleLink w:val="IEEEBullet1"/>
  </w:abstractNum>
  <w:abstractNum w:abstractNumId="9" w15:restartNumberingAfterBreak="0">
    <w:nsid w:val="362B4D42"/>
    <w:multiLevelType w:val="hybridMultilevel"/>
    <w:tmpl w:val="529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D7EFE"/>
    <w:multiLevelType w:val="hybridMultilevel"/>
    <w:tmpl w:val="73A8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8E13CD1"/>
    <w:multiLevelType w:val="hybridMultilevel"/>
    <w:tmpl w:val="DB04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55B50"/>
    <w:multiLevelType w:val="hybridMultilevel"/>
    <w:tmpl w:val="1F4AE088"/>
    <w:lvl w:ilvl="0" w:tplc="126E8386">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7415172E"/>
    <w:multiLevelType w:val="hybridMultilevel"/>
    <w:tmpl w:val="B06A776E"/>
    <w:lvl w:ilvl="0" w:tplc="95BA77C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8326111"/>
    <w:multiLevelType w:val="hybridMultilevel"/>
    <w:tmpl w:val="2B166A1A"/>
    <w:lvl w:ilvl="0" w:tplc="95348944">
      <w:start w:val="1"/>
      <w:numFmt w:val="decimal"/>
      <w:lvlText w:val="%1."/>
      <w:lvlJc w:val="left"/>
      <w:pPr>
        <w:ind w:left="1140" w:hanging="420"/>
      </w:pPr>
      <w:rPr>
        <w:rFonts w:eastAsia="Times New Roman" w:hint="default"/>
        <w:b/>
        <w:color w:val="4B4C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
  </w:num>
  <w:num w:numId="7">
    <w:abstractNumId w:val="6"/>
  </w:num>
  <w:num w:numId="8">
    <w:abstractNumId w:val="0"/>
  </w:num>
  <w:num w:numId="9">
    <w:abstractNumId w:val="4"/>
  </w:num>
  <w:num w:numId="10">
    <w:abstractNumId w:val="7"/>
  </w:num>
  <w:num w:numId="11">
    <w:abstractNumId w:val="2"/>
  </w:num>
  <w:num w:numId="12">
    <w:abstractNumId w:val="17"/>
  </w:num>
  <w:num w:numId="13">
    <w:abstractNumId w:val="14"/>
  </w:num>
  <w:num w:numId="14">
    <w:abstractNumId w:val="10"/>
  </w:num>
  <w:num w:numId="15">
    <w:abstractNumId w:val="13"/>
  </w:num>
  <w:num w:numId="16">
    <w:abstractNumId w:val="16"/>
  </w:num>
  <w:num w:numId="17">
    <w:abstractNumId w:val="5"/>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A"/>
    <w:rsid w:val="00004844"/>
    <w:rsid w:val="0000550F"/>
    <w:rsid w:val="0002037D"/>
    <w:rsid w:val="000256D1"/>
    <w:rsid w:val="00026A15"/>
    <w:rsid w:val="0003055B"/>
    <w:rsid w:val="00031006"/>
    <w:rsid w:val="00031F54"/>
    <w:rsid w:val="000322E5"/>
    <w:rsid w:val="0003242E"/>
    <w:rsid w:val="00032D53"/>
    <w:rsid w:val="0004051B"/>
    <w:rsid w:val="00042163"/>
    <w:rsid w:val="00042831"/>
    <w:rsid w:val="00042861"/>
    <w:rsid w:val="000446B0"/>
    <w:rsid w:val="0004491F"/>
    <w:rsid w:val="0004558A"/>
    <w:rsid w:val="00045637"/>
    <w:rsid w:val="00047E5E"/>
    <w:rsid w:val="000507A2"/>
    <w:rsid w:val="00052206"/>
    <w:rsid w:val="00054E03"/>
    <w:rsid w:val="00062161"/>
    <w:rsid w:val="00062FCA"/>
    <w:rsid w:val="000643C0"/>
    <w:rsid w:val="00065D44"/>
    <w:rsid w:val="000660F0"/>
    <w:rsid w:val="000664EA"/>
    <w:rsid w:val="00067E9A"/>
    <w:rsid w:val="0007141C"/>
    <w:rsid w:val="00073433"/>
    <w:rsid w:val="000742BF"/>
    <w:rsid w:val="000756D1"/>
    <w:rsid w:val="00076A73"/>
    <w:rsid w:val="000823B4"/>
    <w:rsid w:val="000836D4"/>
    <w:rsid w:val="000901C7"/>
    <w:rsid w:val="000914EF"/>
    <w:rsid w:val="00091D38"/>
    <w:rsid w:val="00093A2C"/>
    <w:rsid w:val="00093B68"/>
    <w:rsid w:val="00093BA8"/>
    <w:rsid w:val="0009439B"/>
    <w:rsid w:val="00097354"/>
    <w:rsid w:val="00097ACA"/>
    <w:rsid w:val="00097F56"/>
    <w:rsid w:val="000A07F0"/>
    <w:rsid w:val="000A153E"/>
    <w:rsid w:val="000A2062"/>
    <w:rsid w:val="000A334B"/>
    <w:rsid w:val="000A4C21"/>
    <w:rsid w:val="000A6F40"/>
    <w:rsid w:val="000B0272"/>
    <w:rsid w:val="000B20F9"/>
    <w:rsid w:val="000B7430"/>
    <w:rsid w:val="000C148D"/>
    <w:rsid w:val="000C2A40"/>
    <w:rsid w:val="000D2FC0"/>
    <w:rsid w:val="000D340F"/>
    <w:rsid w:val="000D3F62"/>
    <w:rsid w:val="000D4F9A"/>
    <w:rsid w:val="000D5F0D"/>
    <w:rsid w:val="000E0394"/>
    <w:rsid w:val="000E1994"/>
    <w:rsid w:val="000E274B"/>
    <w:rsid w:val="000E36D5"/>
    <w:rsid w:val="000F1240"/>
    <w:rsid w:val="000F23CC"/>
    <w:rsid w:val="000F3811"/>
    <w:rsid w:val="000F49CB"/>
    <w:rsid w:val="000F69DD"/>
    <w:rsid w:val="000F6ECA"/>
    <w:rsid w:val="000F710A"/>
    <w:rsid w:val="000F76C1"/>
    <w:rsid w:val="0010006E"/>
    <w:rsid w:val="001023DB"/>
    <w:rsid w:val="0010341F"/>
    <w:rsid w:val="001034CF"/>
    <w:rsid w:val="001035A6"/>
    <w:rsid w:val="0010414D"/>
    <w:rsid w:val="001056FE"/>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D15"/>
    <w:rsid w:val="0015527D"/>
    <w:rsid w:val="00156A1E"/>
    <w:rsid w:val="00160CF9"/>
    <w:rsid w:val="00161DB0"/>
    <w:rsid w:val="00164309"/>
    <w:rsid w:val="00165CDC"/>
    <w:rsid w:val="001702DA"/>
    <w:rsid w:val="00171BEE"/>
    <w:rsid w:val="00175125"/>
    <w:rsid w:val="001835DA"/>
    <w:rsid w:val="00183A73"/>
    <w:rsid w:val="001859AD"/>
    <w:rsid w:val="00186F5E"/>
    <w:rsid w:val="00191148"/>
    <w:rsid w:val="00192E0D"/>
    <w:rsid w:val="00197AD4"/>
    <w:rsid w:val="001A6C0A"/>
    <w:rsid w:val="001A6FA0"/>
    <w:rsid w:val="001A7292"/>
    <w:rsid w:val="001B07C1"/>
    <w:rsid w:val="001B0D04"/>
    <w:rsid w:val="001B10FF"/>
    <w:rsid w:val="001B163F"/>
    <w:rsid w:val="001B2254"/>
    <w:rsid w:val="001B39E3"/>
    <w:rsid w:val="001B52D2"/>
    <w:rsid w:val="001B68E0"/>
    <w:rsid w:val="001C0CAD"/>
    <w:rsid w:val="001C0ED7"/>
    <w:rsid w:val="001C6217"/>
    <w:rsid w:val="001D01E6"/>
    <w:rsid w:val="001D1A95"/>
    <w:rsid w:val="001D3CF0"/>
    <w:rsid w:val="001D4E89"/>
    <w:rsid w:val="001D670F"/>
    <w:rsid w:val="001D6DC1"/>
    <w:rsid w:val="001E09C0"/>
    <w:rsid w:val="001E0F48"/>
    <w:rsid w:val="001E203E"/>
    <w:rsid w:val="001E2C62"/>
    <w:rsid w:val="001E69F7"/>
    <w:rsid w:val="001E775B"/>
    <w:rsid w:val="001F2082"/>
    <w:rsid w:val="001F3340"/>
    <w:rsid w:val="001F4B8B"/>
    <w:rsid w:val="00203680"/>
    <w:rsid w:val="00203855"/>
    <w:rsid w:val="00206794"/>
    <w:rsid w:val="00210FA7"/>
    <w:rsid w:val="0021392C"/>
    <w:rsid w:val="002162DD"/>
    <w:rsid w:val="002255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79D4"/>
    <w:rsid w:val="00247CD7"/>
    <w:rsid w:val="002548C4"/>
    <w:rsid w:val="002554CE"/>
    <w:rsid w:val="00255878"/>
    <w:rsid w:val="0025766D"/>
    <w:rsid w:val="00260DE6"/>
    <w:rsid w:val="00264DC6"/>
    <w:rsid w:val="00270017"/>
    <w:rsid w:val="0027121C"/>
    <w:rsid w:val="0027439E"/>
    <w:rsid w:val="00276422"/>
    <w:rsid w:val="00280B86"/>
    <w:rsid w:val="002814F1"/>
    <w:rsid w:val="002816C2"/>
    <w:rsid w:val="002821DE"/>
    <w:rsid w:val="002838EF"/>
    <w:rsid w:val="00283C95"/>
    <w:rsid w:val="002854E3"/>
    <w:rsid w:val="0028580B"/>
    <w:rsid w:val="00286162"/>
    <w:rsid w:val="00287586"/>
    <w:rsid w:val="002906D0"/>
    <w:rsid w:val="002910C9"/>
    <w:rsid w:val="00292BEF"/>
    <w:rsid w:val="00293CE2"/>
    <w:rsid w:val="00295AB3"/>
    <w:rsid w:val="0029610E"/>
    <w:rsid w:val="002A25A1"/>
    <w:rsid w:val="002A35FF"/>
    <w:rsid w:val="002A41AC"/>
    <w:rsid w:val="002B1B48"/>
    <w:rsid w:val="002B598C"/>
    <w:rsid w:val="002C2ACB"/>
    <w:rsid w:val="002C2FDB"/>
    <w:rsid w:val="002C41BA"/>
    <w:rsid w:val="002C5709"/>
    <w:rsid w:val="002C7A61"/>
    <w:rsid w:val="002D1BC9"/>
    <w:rsid w:val="002D2E45"/>
    <w:rsid w:val="002D38D9"/>
    <w:rsid w:val="002E1169"/>
    <w:rsid w:val="002E205E"/>
    <w:rsid w:val="002E2F4F"/>
    <w:rsid w:val="002E3BA4"/>
    <w:rsid w:val="002E4CCD"/>
    <w:rsid w:val="002F0250"/>
    <w:rsid w:val="002F0787"/>
    <w:rsid w:val="002F109E"/>
    <w:rsid w:val="002F137C"/>
    <w:rsid w:val="002F3BCD"/>
    <w:rsid w:val="002F4BA0"/>
    <w:rsid w:val="002F7BFB"/>
    <w:rsid w:val="003012E8"/>
    <w:rsid w:val="0030362F"/>
    <w:rsid w:val="003046A5"/>
    <w:rsid w:val="00304C72"/>
    <w:rsid w:val="003056F1"/>
    <w:rsid w:val="00307803"/>
    <w:rsid w:val="00307DE2"/>
    <w:rsid w:val="0031086C"/>
    <w:rsid w:val="00312F0C"/>
    <w:rsid w:val="0031396A"/>
    <w:rsid w:val="00314926"/>
    <w:rsid w:val="0031561D"/>
    <w:rsid w:val="0031579A"/>
    <w:rsid w:val="003174F4"/>
    <w:rsid w:val="00317643"/>
    <w:rsid w:val="00317C93"/>
    <w:rsid w:val="00323AE6"/>
    <w:rsid w:val="00323BF8"/>
    <w:rsid w:val="00325FD2"/>
    <w:rsid w:val="00326835"/>
    <w:rsid w:val="003270A4"/>
    <w:rsid w:val="0032715F"/>
    <w:rsid w:val="00331CA4"/>
    <w:rsid w:val="003356AF"/>
    <w:rsid w:val="003359C1"/>
    <w:rsid w:val="003374AA"/>
    <w:rsid w:val="00341085"/>
    <w:rsid w:val="00341230"/>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435D"/>
    <w:rsid w:val="00366F26"/>
    <w:rsid w:val="0037211E"/>
    <w:rsid w:val="00377CBD"/>
    <w:rsid w:val="00377FE5"/>
    <w:rsid w:val="00380BC0"/>
    <w:rsid w:val="003810A5"/>
    <w:rsid w:val="00381491"/>
    <w:rsid w:val="003817C4"/>
    <w:rsid w:val="00382E05"/>
    <w:rsid w:val="003845FB"/>
    <w:rsid w:val="003858E3"/>
    <w:rsid w:val="00387503"/>
    <w:rsid w:val="0039097C"/>
    <w:rsid w:val="00393EEA"/>
    <w:rsid w:val="0039726C"/>
    <w:rsid w:val="003A0FA4"/>
    <w:rsid w:val="003A18F1"/>
    <w:rsid w:val="003A1964"/>
    <w:rsid w:val="003A363C"/>
    <w:rsid w:val="003A37FB"/>
    <w:rsid w:val="003A4078"/>
    <w:rsid w:val="003A57B0"/>
    <w:rsid w:val="003B040E"/>
    <w:rsid w:val="003B335E"/>
    <w:rsid w:val="003B4623"/>
    <w:rsid w:val="003B5F46"/>
    <w:rsid w:val="003B779A"/>
    <w:rsid w:val="003C09E8"/>
    <w:rsid w:val="003C257D"/>
    <w:rsid w:val="003C342B"/>
    <w:rsid w:val="003C6E16"/>
    <w:rsid w:val="003D10CE"/>
    <w:rsid w:val="003D4A94"/>
    <w:rsid w:val="003D50AA"/>
    <w:rsid w:val="003D514F"/>
    <w:rsid w:val="003D7550"/>
    <w:rsid w:val="003E05B6"/>
    <w:rsid w:val="003E1BE2"/>
    <w:rsid w:val="003E2C24"/>
    <w:rsid w:val="003E5790"/>
    <w:rsid w:val="003F4123"/>
    <w:rsid w:val="003F5D4F"/>
    <w:rsid w:val="00403346"/>
    <w:rsid w:val="004108EC"/>
    <w:rsid w:val="00410D05"/>
    <w:rsid w:val="00410E37"/>
    <w:rsid w:val="00410F13"/>
    <w:rsid w:val="00411E43"/>
    <w:rsid w:val="00412DFD"/>
    <w:rsid w:val="00413B7B"/>
    <w:rsid w:val="00421389"/>
    <w:rsid w:val="00421418"/>
    <w:rsid w:val="0042240F"/>
    <w:rsid w:val="004225DC"/>
    <w:rsid w:val="0042391C"/>
    <w:rsid w:val="0042646A"/>
    <w:rsid w:val="00427226"/>
    <w:rsid w:val="004272C1"/>
    <w:rsid w:val="00430CE1"/>
    <w:rsid w:val="00431E6E"/>
    <w:rsid w:val="0043311A"/>
    <w:rsid w:val="0043492C"/>
    <w:rsid w:val="00435750"/>
    <w:rsid w:val="0043710D"/>
    <w:rsid w:val="00437CBE"/>
    <w:rsid w:val="004426DA"/>
    <w:rsid w:val="0045052A"/>
    <w:rsid w:val="00452D19"/>
    <w:rsid w:val="004538D4"/>
    <w:rsid w:val="00456669"/>
    <w:rsid w:val="0046098F"/>
    <w:rsid w:val="004609CB"/>
    <w:rsid w:val="00462702"/>
    <w:rsid w:val="00463944"/>
    <w:rsid w:val="00464C2F"/>
    <w:rsid w:val="00464EFE"/>
    <w:rsid w:val="004663E6"/>
    <w:rsid w:val="004677AB"/>
    <w:rsid w:val="0047000F"/>
    <w:rsid w:val="00471CEF"/>
    <w:rsid w:val="00472261"/>
    <w:rsid w:val="00473789"/>
    <w:rsid w:val="004738CB"/>
    <w:rsid w:val="00480398"/>
    <w:rsid w:val="00486C2B"/>
    <w:rsid w:val="00486D8A"/>
    <w:rsid w:val="004907E5"/>
    <w:rsid w:val="00493D81"/>
    <w:rsid w:val="004943AB"/>
    <w:rsid w:val="00496CF9"/>
    <w:rsid w:val="00497053"/>
    <w:rsid w:val="00497294"/>
    <w:rsid w:val="004A0AC3"/>
    <w:rsid w:val="004A1932"/>
    <w:rsid w:val="004A1C95"/>
    <w:rsid w:val="004A2D39"/>
    <w:rsid w:val="004A72B4"/>
    <w:rsid w:val="004B0457"/>
    <w:rsid w:val="004B1701"/>
    <w:rsid w:val="004B5740"/>
    <w:rsid w:val="004B6028"/>
    <w:rsid w:val="004B7903"/>
    <w:rsid w:val="004D413D"/>
    <w:rsid w:val="004D4475"/>
    <w:rsid w:val="004D7457"/>
    <w:rsid w:val="004E1756"/>
    <w:rsid w:val="004E3397"/>
    <w:rsid w:val="004E403C"/>
    <w:rsid w:val="004E4820"/>
    <w:rsid w:val="004E5955"/>
    <w:rsid w:val="004E6E44"/>
    <w:rsid w:val="004F24C3"/>
    <w:rsid w:val="004F689D"/>
    <w:rsid w:val="0050228C"/>
    <w:rsid w:val="00505490"/>
    <w:rsid w:val="00505A40"/>
    <w:rsid w:val="00505EA1"/>
    <w:rsid w:val="00507085"/>
    <w:rsid w:val="00507A40"/>
    <w:rsid w:val="00510453"/>
    <w:rsid w:val="0051214D"/>
    <w:rsid w:val="00513B6A"/>
    <w:rsid w:val="00514454"/>
    <w:rsid w:val="0051542C"/>
    <w:rsid w:val="00517CBA"/>
    <w:rsid w:val="00520BC3"/>
    <w:rsid w:val="00524400"/>
    <w:rsid w:val="00524E72"/>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21F9"/>
    <w:rsid w:val="00593671"/>
    <w:rsid w:val="0059437D"/>
    <w:rsid w:val="005943BA"/>
    <w:rsid w:val="005A07B5"/>
    <w:rsid w:val="005A191B"/>
    <w:rsid w:val="005A5C7A"/>
    <w:rsid w:val="005A791D"/>
    <w:rsid w:val="005B1646"/>
    <w:rsid w:val="005B374E"/>
    <w:rsid w:val="005C0F77"/>
    <w:rsid w:val="005C2D06"/>
    <w:rsid w:val="005C45EE"/>
    <w:rsid w:val="005C4718"/>
    <w:rsid w:val="005C647A"/>
    <w:rsid w:val="005C7FE4"/>
    <w:rsid w:val="005D077A"/>
    <w:rsid w:val="005D1D64"/>
    <w:rsid w:val="005D382C"/>
    <w:rsid w:val="005D3AA4"/>
    <w:rsid w:val="005D4D97"/>
    <w:rsid w:val="005E0CB2"/>
    <w:rsid w:val="005E32CB"/>
    <w:rsid w:val="005E4077"/>
    <w:rsid w:val="005E4209"/>
    <w:rsid w:val="005E798D"/>
    <w:rsid w:val="005F2545"/>
    <w:rsid w:val="005F25EE"/>
    <w:rsid w:val="005F5BB3"/>
    <w:rsid w:val="00601995"/>
    <w:rsid w:val="00602E54"/>
    <w:rsid w:val="006037E1"/>
    <w:rsid w:val="006048A6"/>
    <w:rsid w:val="0060742C"/>
    <w:rsid w:val="0061158E"/>
    <w:rsid w:val="006118FC"/>
    <w:rsid w:val="006126E4"/>
    <w:rsid w:val="00613069"/>
    <w:rsid w:val="006133D5"/>
    <w:rsid w:val="00614EC9"/>
    <w:rsid w:val="0061518F"/>
    <w:rsid w:val="006163DA"/>
    <w:rsid w:val="00616926"/>
    <w:rsid w:val="006201B5"/>
    <w:rsid w:val="00620696"/>
    <w:rsid w:val="00622665"/>
    <w:rsid w:val="006237D7"/>
    <w:rsid w:val="00627AD0"/>
    <w:rsid w:val="006311DC"/>
    <w:rsid w:val="006313DC"/>
    <w:rsid w:val="0063289D"/>
    <w:rsid w:val="00633AA3"/>
    <w:rsid w:val="00637399"/>
    <w:rsid w:val="00641C0B"/>
    <w:rsid w:val="0064458F"/>
    <w:rsid w:val="00647164"/>
    <w:rsid w:val="0064728D"/>
    <w:rsid w:val="00647702"/>
    <w:rsid w:val="0065136F"/>
    <w:rsid w:val="0066451D"/>
    <w:rsid w:val="00666E93"/>
    <w:rsid w:val="006677FB"/>
    <w:rsid w:val="00670704"/>
    <w:rsid w:val="00671070"/>
    <w:rsid w:val="006719E2"/>
    <w:rsid w:val="00672079"/>
    <w:rsid w:val="00672900"/>
    <w:rsid w:val="00673D7C"/>
    <w:rsid w:val="00674960"/>
    <w:rsid w:val="00675A0C"/>
    <w:rsid w:val="006807EC"/>
    <w:rsid w:val="00680FAC"/>
    <w:rsid w:val="00681E0E"/>
    <w:rsid w:val="0068258F"/>
    <w:rsid w:val="006842C0"/>
    <w:rsid w:val="00684C43"/>
    <w:rsid w:val="00691172"/>
    <w:rsid w:val="00693611"/>
    <w:rsid w:val="00693921"/>
    <w:rsid w:val="006953C1"/>
    <w:rsid w:val="006963B0"/>
    <w:rsid w:val="00696724"/>
    <w:rsid w:val="006A065C"/>
    <w:rsid w:val="006A409B"/>
    <w:rsid w:val="006A4FF0"/>
    <w:rsid w:val="006A7AF3"/>
    <w:rsid w:val="006B0195"/>
    <w:rsid w:val="006B0358"/>
    <w:rsid w:val="006B059F"/>
    <w:rsid w:val="006B1149"/>
    <w:rsid w:val="006B1F9A"/>
    <w:rsid w:val="006B2691"/>
    <w:rsid w:val="006B3064"/>
    <w:rsid w:val="006C165B"/>
    <w:rsid w:val="006C2A82"/>
    <w:rsid w:val="006C30B3"/>
    <w:rsid w:val="006C3F06"/>
    <w:rsid w:val="006C51CB"/>
    <w:rsid w:val="006C5D16"/>
    <w:rsid w:val="006C5D59"/>
    <w:rsid w:val="006C6ECB"/>
    <w:rsid w:val="006C7FA5"/>
    <w:rsid w:val="006D1F3F"/>
    <w:rsid w:val="006D5FF9"/>
    <w:rsid w:val="006E1406"/>
    <w:rsid w:val="006E3858"/>
    <w:rsid w:val="006E67C6"/>
    <w:rsid w:val="00700606"/>
    <w:rsid w:val="007008D1"/>
    <w:rsid w:val="00701C8B"/>
    <w:rsid w:val="00702654"/>
    <w:rsid w:val="00702E32"/>
    <w:rsid w:val="007049BA"/>
    <w:rsid w:val="00705528"/>
    <w:rsid w:val="00710235"/>
    <w:rsid w:val="00710BD8"/>
    <w:rsid w:val="00710F1F"/>
    <w:rsid w:val="00711438"/>
    <w:rsid w:val="007170BD"/>
    <w:rsid w:val="007171F6"/>
    <w:rsid w:val="007200AF"/>
    <w:rsid w:val="00721D23"/>
    <w:rsid w:val="00725B6D"/>
    <w:rsid w:val="0072791E"/>
    <w:rsid w:val="00727B11"/>
    <w:rsid w:val="00730370"/>
    <w:rsid w:val="007307FC"/>
    <w:rsid w:val="0073621E"/>
    <w:rsid w:val="00737604"/>
    <w:rsid w:val="00740605"/>
    <w:rsid w:val="0075352F"/>
    <w:rsid w:val="00753B35"/>
    <w:rsid w:val="007604F0"/>
    <w:rsid w:val="00765771"/>
    <w:rsid w:val="00766303"/>
    <w:rsid w:val="007718F1"/>
    <w:rsid w:val="00780200"/>
    <w:rsid w:val="0078354E"/>
    <w:rsid w:val="0078403E"/>
    <w:rsid w:val="00784F6E"/>
    <w:rsid w:val="00785B26"/>
    <w:rsid w:val="00792A7A"/>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3B1B"/>
    <w:rsid w:val="007C3CB8"/>
    <w:rsid w:val="007C42F1"/>
    <w:rsid w:val="007C4373"/>
    <w:rsid w:val="007C4862"/>
    <w:rsid w:val="007D045D"/>
    <w:rsid w:val="007D16C7"/>
    <w:rsid w:val="007D26B2"/>
    <w:rsid w:val="007D5165"/>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2016C"/>
    <w:rsid w:val="00822331"/>
    <w:rsid w:val="008241F7"/>
    <w:rsid w:val="00825E0B"/>
    <w:rsid w:val="0082607C"/>
    <w:rsid w:val="00830B67"/>
    <w:rsid w:val="00833E60"/>
    <w:rsid w:val="008362D2"/>
    <w:rsid w:val="00837954"/>
    <w:rsid w:val="00845032"/>
    <w:rsid w:val="008520EA"/>
    <w:rsid w:val="00853223"/>
    <w:rsid w:val="00857636"/>
    <w:rsid w:val="0086200B"/>
    <w:rsid w:val="00862B6D"/>
    <w:rsid w:val="00863C3C"/>
    <w:rsid w:val="00865736"/>
    <w:rsid w:val="008661E9"/>
    <w:rsid w:val="008665FD"/>
    <w:rsid w:val="00871A39"/>
    <w:rsid w:val="00871D37"/>
    <w:rsid w:val="00872F1C"/>
    <w:rsid w:val="00874293"/>
    <w:rsid w:val="008744D0"/>
    <w:rsid w:val="008748C5"/>
    <w:rsid w:val="00880E51"/>
    <w:rsid w:val="00882836"/>
    <w:rsid w:val="008838AD"/>
    <w:rsid w:val="00883D61"/>
    <w:rsid w:val="008862AB"/>
    <w:rsid w:val="0088734B"/>
    <w:rsid w:val="00887B9C"/>
    <w:rsid w:val="00890044"/>
    <w:rsid w:val="00890EC0"/>
    <w:rsid w:val="00893CC2"/>
    <w:rsid w:val="00896F79"/>
    <w:rsid w:val="008A2366"/>
    <w:rsid w:val="008A2F51"/>
    <w:rsid w:val="008A6264"/>
    <w:rsid w:val="008A6342"/>
    <w:rsid w:val="008B082E"/>
    <w:rsid w:val="008B0F8E"/>
    <w:rsid w:val="008B15B4"/>
    <w:rsid w:val="008B193F"/>
    <w:rsid w:val="008B1D85"/>
    <w:rsid w:val="008B1E2E"/>
    <w:rsid w:val="008B349F"/>
    <w:rsid w:val="008B3EC7"/>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F1D04"/>
    <w:rsid w:val="008F58D1"/>
    <w:rsid w:val="0090190C"/>
    <w:rsid w:val="00902427"/>
    <w:rsid w:val="00903224"/>
    <w:rsid w:val="00910324"/>
    <w:rsid w:val="009108B1"/>
    <w:rsid w:val="00911543"/>
    <w:rsid w:val="00911823"/>
    <w:rsid w:val="00913532"/>
    <w:rsid w:val="00915FDF"/>
    <w:rsid w:val="0091651E"/>
    <w:rsid w:val="009171D4"/>
    <w:rsid w:val="00917AEE"/>
    <w:rsid w:val="00921035"/>
    <w:rsid w:val="00923CDA"/>
    <w:rsid w:val="00923D3B"/>
    <w:rsid w:val="00927123"/>
    <w:rsid w:val="00930549"/>
    <w:rsid w:val="0093292A"/>
    <w:rsid w:val="00937249"/>
    <w:rsid w:val="009405F5"/>
    <w:rsid w:val="00940C72"/>
    <w:rsid w:val="00954E25"/>
    <w:rsid w:val="00954F06"/>
    <w:rsid w:val="0095735D"/>
    <w:rsid w:val="0095774C"/>
    <w:rsid w:val="00960ACE"/>
    <w:rsid w:val="00960D72"/>
    <w:rsid w:val="00962ADC"/>
    <w:rsid w:val="00967800"/>
    <w:rsid w:val="00970869"/>
    <w:rsid w:val="00970E4F"/>
    <w:rsid w:val="00971732"/>
    <w:rsid w:val="00977DF9"/>
    <w:rsid w:val="00980B93"/>
    <w:rsid w:val="009813B2"/>
    <w:rsid w:val="00981DCD"/>
    <w:rsid w:val="00982B6E"/>
    <w:rsid w:val="0098372A"/>
    <w:rsid w:val="0098399D"/>
    <w:rsid w:val="009841D2"/>
    <w:rsid w:val="0098724E"/>
    <w:rsid w:val="009878E9"/>
    <w:rsid w:val="0098794B"/>
    <w:rsid w:val="00990665"/>
    <w:rsid w:val="00993E92"/>
    <w:rsid w:val="0099439A"/>
    <w:rsid w:val="00994B2E"/>
    <w:rsid w:val="00995D9E"/>
    <w:rsid w:val="00996A6F"/>
    <w:rsid w:val="009A0C0C"/>
    <w:rsid w:val="009A413E"/>
    <w:rsid w:val="009A43C5"/>
    <w:rsid w:val="009A4F22"/>
    <w:rsid w:val="009A7D82"/>
    <w:rsid w:val="009B043F"/>
    <w:rsid w:val="009B0E29"/>
    <w:rsid w:val="009B1663"/>
    <w:rsid w:val="009B1C80"/>
    <w:rsid w:val="009B33A5"/>
    <w:rsid w:val="009C05D0"/>
    <w:rsid w:val="009C080B"/>
    <w:rsid w:val="009C6C02"/>
    <w:rsid w:val="009C6F81"/>
    <w:rsid w:val="009C7710"/>
    <w:rsid w:val="009D0105"/>
    <w:rsid w:val="009D15CB"/>
    <w:rsid w:val="009D4DCF"/>
    <w:rsid w:val="009D729A"/>
    <w:rsid w:val="009E1707"/>
    <w:rsid w:val="009E37C6"/>
    <w:rsid w:val="009E4006"/>
    <w:rsid w:val="009E4A05"/>
    <w:rsid w:val="009E5B61"/>
    <w:rsid w:val="009F198E"/>
    <w:rsid w:val="009F400B"/>
    <w:rsid w:val="009F5741"/>
    <w:rsid w:val="009F69CA"/>
    <w:rsid w:val="009F6FFF"/>
    <w:rsid w:val="009F7729"/>
    <w:rsid w:val="009F7AEA"/>
    <w:rsid w:val="00A0157A"/>
    <w:rsid w:val="00A01ACF"/>
    <w:rsid w:val="00A02544"/>
    <w:rsid w:val="00A02AE5"/>
    <w:rsid w:val="00A0327A"/>
    <w:rsid w:val="00A062A7"/>
    <w:rsid w:val="00A06BB7"/>
    <w:rsid w:val="00A1067F"/>
    <w:rsid w:val="00A143B8"/>
    <w:rsid w:val="00A15ED7"/>
    <w:rsid w:val="00A2328C"/>
    <w:rsid w:val="00A233E4"/>
    <w:rsid w:val="00A23F48"/>
    <w:rsid w:val="00A25DDC"/>
    <w:rsid w:val="00A27A0C"/>
    <w:rsid w:val="00A306F6"/>
    <w:rsid w:val="00A307F5"/>
    <w:rsid w:val="00A31E52"/>
    <w:rsid w:val="00A336C7"/>
    <w:rsid w:val="00A33DDC"/>
    <w:rsid w:val="00A35A04"/>
    <w:rsid w:val="00A40589"/>
    <w:rsid w:val="00A406FB"/>
    <w:rsid w:val="00A40D0A"/>
    <w:rsid w:val="00A434A7"/>
    <w:rsid w:val="00A46EDE"/>
    <w:rsid w:val="00A477F1"/>
    <w:rsid w:val="00A50039"/>
    <w:rsid w:val="00A5067D"/>
    <w:rsid w:val="00A575EE"/>
    <w:rsid w:val="00A578A0"/>
    <w:rsid w:val="00A6110F"/>
    <w:rsid w:val="00A64510"/>
    <w:rsid w:val="00A648FE"/>
    <w:rsid w:val="00A66323"/>
    <w:rsid w:val="00A723E8"/>
    <w:rsid w:val="00A729DB"/>
    <w:rsid w:val="00A73297"/>
    <w:rsid w:val="00A74CB9"/>
    <w:rsid w:val="00A75002"/>
    <w:rsid w:val="00A75B9F"/>
    <w:rsid w:val="00A764AA"/>
    <w:rsid w:val="00A769AB"/>
    <w:rsid w:val="00A82B39"/>
    <w:rsid w:val="00A833F1"/>
    <w:rsid w:val="00A901C2"/>
    <w:rsid w:val="00A90305"/>
    <w:rsid w:val="00A91326"/>
    <w:rsid w:val="00A91B2D"/>
    <w:rsid w:val="00A95A34"/>
    <w:rsid w:val="00A96C65"/>
    <w:rsid w:val="00A96E93"/>
    <w:rsid w:val="00AB0183"/>
    <w:rsid w:val="00AB204E"/>
    <w:rsid w:val="00AB2196"/>
    <w:rsid w:val="00AB2276"/>
    <w:rsid w:val="00AB2346"/>
    <w:rsid w:val="00AB4EC3"/>
    <w:rsid w:val="00AB53E1"/>
    <w:rsid w:val="00AB5963"/>
    <w:rsid w:val="00AC0324"/>
    <w:rsid w:val="00AC3D61"/>
    <w:rsid w:val="00AC56F6"/>
    <w:rsid w:val="00AC6669"/>
    <w:rsid w:val="00AC7A3F"/>
    <w:rsid w:val="00AD1780"/>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60"/>
    <w:rsid w:val="00AF3FC2"/>
    <w:rsid w:val="00AF4086"/>
    <w:rsid w:val="00AF413F"/>
    <w:rsid w:val="00B00D21"/>
    <w:rsid w:val="00B04E6E"/>
    <w:rsid w:val="00B05E21"/>
    <w:rsid w:val="00B06D0B"/>
    <w:rsid w:val="00B11BC7"/>
    <w:rsid w:val="00B13454"/>
    <w:rsid w:val="00B21D25"/>
    <w:rsid w:val="00B225C2"/>
    <w:rsid w:val="00B2635D"/>
    <w:rsid w:val="00B31B4B"/>
    <w:rsid w:val="00B35DCA"/>
    <w:rsid w:val="00B405B2"/>
    <w:rsid w:val="00B417FA"/>
    <w:rsid w:val="00B42FF2"/>
    <w:rsid w:val="00B449D3"/>
    <w:rsid w:val="00B45EDA"/>
    <w:rsid w:val="00B46876"/>
    <w:rsid w:val="00B514F1"/>
    <w:rsid w:val="00B51C6B"/>
    <w:rsid w:val="00B52799"/>
    <w:rsid w:val="00B54AD9"/>
    <w:rsid w:val="00B60C8D"/>
    <w:rsid w:val="00B6194D"/>
    <w:rsid w:val="00B6531A"/>
    <w:rsid w:val="00B672D6"/>
    <w:rsid w:val="00B707FC"/>
    <w:rsid w:val="00B708E2"/>
    <w:rsid w:val="00B71093"/>
    <w:rsid w:val="00B72277"/>
    <w:rsid w:val="00B723F8"/>
    <w:rsid w:val="00B7413A"/>
    <w:rsid w:val="00B744F8"/>
    <w:rsid w:val="00B74642"/>
    <w:rsid w:val="00B76613"/>
    <w:rsid w:val="00B77CA9"/>
    <w:rsid w:val="00B82019"/>
    <w:rsid w:val="00B84DE7"/>
    <w:rsid w:val="00B84F7E"/>
    <w:rsid w:val="00B875B2"/>
    <w:rsid w:val="00B91C7D"/>
    <w:rsid w:val="00B94C1E"/>
    <w:rsid w:val="00B97C4E"/>
    <w:rsid w:val="00BA2D3C"/>
    <w:rsid w:val="00BA5A77"/>
    <w:rsid w:val="00BA5A90"/>
    <w:rsid w:val="00BA60BE"/>
    <w:rsid w:val="00BA62A5"/>
    <w:rsid w:val="00BB09BA"/>
    <w:rsid w:val="00BB1303"/>
    <w:rsid w:val="00BB295E"/>
    <w:rsid w:val="00BB65D9"/>
    <w:rsid w:val="00BB6685"/>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C0303D"/>
    <w:rsid w:val="00C038D6"/>
    <w:rsid w:val="00C05F72"/>
    <w:rsid w:val="00C10FBB"/>
    <w:rsid w:val="00C1132D"/>
    <w:rsid w:val="00C12903"/>
    <w:rsid w:val="00C12960"/>
    <w:rsid w:val="00C13B5D"/>
    <w:rsid w:val="00C14C51"/>
    <w:rsid w:val="00C15526"/>
    <w:rsid w:val="00C2469C"/>
    <w:rsid w:val="00C33930"/>
    <w:rsid w:val="00C36A40"/>
    <w:rsid w:val="00C379BA"/>
    <w:rsid w:val="00C41DA1"/>
    <w:rsid w:val="00C42BEA"/>
    <w:rsid w:val="00C43B6B"/>
    <w:rsid w:val="00C44173"/>
    <w:rsid w:val="00C50750"/>
    <w:rsid w:val="00C50813"/>
    <w:rsid w:val="00C520F6"/>
    <w:rsid w:val="00C5645D"/>
    <w:rsid w:val="00C60317"/>
    <w:rsid w:val="00C63648"/>
    <w:rsid w:val="00C65450"/>
    <w:rsid w:val="00C66BAC"/>
    <w:rsid w:val="00C66D5D"/>
    <w:rsid w:val="00C6733D"/>
    <w:rsid w:val="00C67756"/>
    <w:rsid w:val="00C67820"/>
    <w:rsid w:val="00C67848"/>
    <w:rsid w:val="00C67B8F"/>
    <w:rsid w:val="00C70A44"/>
    <w:rsid w:val="00C7178D"/>
    <w:rsid w:val="00C76593"/>
    <w:rsid w:val="00C77654"/>
    <w:rsid w:val="00C812FA"/>
    <w:rsid w:val="00C840CF"/>
    <w:rsid w:val="00C8720B"/>
    <w:rsid w:val="00C878E8"/>
    <w:rsid w:val="00C911DB"/>
    <w:rsid w:val="00C92145"/>
    <w:rsid w:val="00C93A8F"/>
    <w:rsid w:val="00C95988"/>
    <w:rsid w:val="00C96998"/>
    <w:rsid w:val="00CA19BC"/>
    <w:rsid w:val="00CA234A"/>
    <w:rsid w:val="00CA6B9D"/>
    <w:rsid w:val="00CA7266"/>
    <w:rsid w:val="00CB1BF8"/>
    <w:rsid w:val="00CB1E09"/>
    <w:rsid w:val="00CB22B5"/>
    <w:rsid w:val="00CB4BF3"/>
    <w:rsid w:val="00CB4D09"/>
    <w:rsid w:val="00CB799D"/>
    <w:rsid w:val="00CB7BB9"/>
    <w:rsid w:val="00CB7D7A"/>
    <w:rsid w:val="00CC1147"/>
    <w:rsid w:val="00CC2CBE"/>
    <w:rsid w:val="00CC482F"/>
    <w:rsid w:val="00CC589C"/>
    <w:rsid w:val="00CC6FD2"/>
    <w:rsid w:val="00CD2A99"/>
    <w:rsid w:val="00CD2E2B"/>
    <w:rsid w:val="00CD31EC"/>
    <w:rsid w:val="00CD355F"/>
    <w:rsid w:val="00CD56CB"/>
    <w:rsid w:val="00CD5845"/>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0CCE"/>
    <w:rsid w:val="00D62E2C"/>
    <w:rsid w:val="00D63046"/>
    <w:rsid w:val="00D63AC6"/>
    <w:rsid w:val="00D63C47"/>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69C0"/>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2325"/>
    <w:rsid w:val="00E132BD"/>
    <w:rsid w:val="00E15D0E"/>
    <w:rsid w:val="00E16D08"/>
    <w:rsid w:val="00E16D14"/>
    <w:rsid w:val="00E17847"/>
    <w:rsid w:val="00E2248A"/>
    <w:rsid w:val="00E235E5"/>
    <w:rsid w:val="00E23E74"/>
    <w:rsid w:val="00E241F4"/>
    <w:rsid w:val="00E244F2"/>
    <w:rsid w:val="00E25A59"/>
    <w:rsid w:val="00E260ED"/>
    <w:rsid w:val="00E26796"/>
    <w:rsid w:val="00E26CE0"/>
    <w:rsid w:val="00E3136B"/>
    <w:rsid w:val="00E34811"/>
    <w:rsid w:val="00E34847"/>
    <w:rsid w:val="00E41F91"/>
    <w:rsid w:val="00E4249C"/>
    <w:rsid w:val="00E44E84"/>
    <w:rsid w:val="00E46F15"/>
    <w:rsid w:val="00E472C3"/>
    <w:rsid w:val="00E514AD"/>
    <w:rsid w:val="00E556E3"/>
    <w:rsid w:val="00E55A43"/>
    <w:rsid w:val="00E56E65"/>
    <w:rsid w:val="00E60A7E"/>
    <w:rsid w:val="00E61549"/>
    <w:rsid w:val="00E631E9"/>
    <w:rsid w:val="00E65D69"/>
    <w:rsid w:val="00E668FD"/>
    <w:rsid w:val="00E67B74"/>
    <w:rsid w:val="00E714BE"/>
    <w:rsid w:val="00E73FA5"/>
    <w:rsid w:val="00E759B2"/>
    <w:rsid w:val="00E75FAB"/>
    <w:rsid w:val="00E75FFA"/>
    <w:rsid w:val="00E77794"/>
    <w:rsid w:val="00E80769"/>
    <w:rsid w:val="00E80B42"/>
    <w:rsid w:val="00E81C7A"/>
    <w:rsid w:val="00E83EE8"/>
    <w:rsid w:val="00E84B3F"/>
    <w:rsid w:val="00E857DF"/>
    <w:rsid w:val="00E87AF4"/>
    <w:rsid w:val="00E9000E"/>
    <w:rsid w:val="00E92915"/>
    <w:rsid w:val="00E92E53"/>
    <w:rsid w:val="00E944B0"/>
    <w:rsid w:val="00E95A99"/>
    <w:rsid w:val="00E974CA"/>
    <w:rsid w:val="00EA300F"/>
    <w:rsid w:val="00EA5286"/>
    <w:rsid w:val="00EA5909"/>
    <w:rsid w:val="00EA7DD2"/>
    <w:rsid w:val="00EB2023"/>
    <w:rsid w:val="00EB4F64"/>
    <w:rsid w:val="00EB52D6"/>
    <w:rsid w:val="00EB59CE"/>
    <w:rsid w:val="00EB65DA"/>
    <w:rsid w:val="00EC3144"/>
    <w:rsid w:val="00EC486A"/>
    <w:rsid w:val="00EC6767"/>
    <w:rsid w:val="00EC69D0"/>
    <w:rsid w:val="00EC7D7B"/>
    <w:rsid w:val="00ED0457"/>
    <w:rsid w:val="00ED0D8A"/>
    <w:rsid w:val="00ED14E9"/>
    <w:rsid w:val="00ED2049"/>
    <w:rsid w:val="00ED2CF3"/>
    <w:rsid w:val="00ED600F"/>
    <w:rsid w:val="00EE1063"/>
    <w:rsid w:val="00EE213E"/>
    <w:rsid w:val="00EE7B85"/>
    <w:rsid w:val="00EF218C"/>
    <w:rsid w:val="00EF5281"/>
    <w:rsid w:val="00F008DB"/>
    <w:rsid w:val="00F0148E"/>
    <w:rsid w:val="00F022F9"/>
    <w:rsid w:val="00F04502"/>
    <w:rsid w:val="00F0655E"/>
    <w:rsid w:val="00F07F6B"/>
    <w:rsid w:val="00F10AA3"/>
    <w:rsid w:val="00F12335"/>
    <w:rsid w:val="00F1315E"/>
    <w:rsid w:val="00F1368F"/>
    <w:rsid w:val="00F14A68"/>
    <w:rsid w:val="00F166BB"/>
    <w:rsid w:val="00F16D77"/>
    <w:rsid w:val="00F22D5E"/>
    <w:rsid w:val="00F251A8"/>
    <w:rsid w:val="00F26A43"/>
    <w:rsid w:val="00F32DDF"/>
    <w:rsid w:val="00F34DC9"/>
    <w:rsid w:val="00F37ACC"/>
    <w:rsid w:val="00F40CC4"/>
    <w:rsid w:val="00F41DDC"/>
    <w:rsid w:val="00F42B1B"/>
    <w:rsid w:val="00F46E3F"/>
    <w:rsid w:val="00F50419"/>
    <w:rsid w:val="00F50EB2"/>
    <w:rsid w:val="00F5135A"/>
    <w:rsid w:val="00F52F58"/>
    <w:rsid w:val="00F60425"/>
    <w:rsid w:val="00F617A9"/>
    <w:rsid w:val="00F649A0"/>
    <w:rsid w:val="00F65640"/>
    <w:rsid w:val="00F66BB6"/>
    <w:rsid w:val="00F70EA0"/>
    <w:rsid w:val="00F716F5"/>
    <w:rsid w:val="00F7538A"/>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2DC6"/>
    <w:rsid w:val="00FB6C03"/>
    <w:rsid w:val="00FC1414"/>
    <w:rsid w:val="00FC14A3"/>
    <w:rsid w:val="00FC573A"/>
    <w:rsid w:val="00FC7EB5"/>
    <w:rsid w:val="00FD1811"/>
    <w:rsid w:val="00FD73C7"/>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99C0"/>
  <w14:defaultImageDpi w14:val="300"/>
  <w15:docId w15:val="{ECB3ABFC-C681-F242-9C43-6BF343E3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uiPriority w:val="99"/>
    <w:rsid w:val="003B779A"/>
  </w:style>
  <w:style w:type="paragraph" w:customStyle="1" w:styleId="SAP-Affiliation">
    <w:name w:val="SAP-Affiliation"/>
    <w:basedOn w:val="Normal"/>
    <w:qFormat/>
    <w:rsid w:val="003B779A"/>
    <w:pPr>
      <w:widowControl/>
      <w:spacing w:line="200" w:lineRule="exact"/>
      <w:jc w:val="center"/>
    </w:pPr>
    <w:rPr>
      <w:rFonts w:ascii="Times New Roma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865736"/>
    <w:rPr>
      <w:sz w:val="18"/>
      <w:szCs w:val="18"/>
    </w:rPr>
  </w:style>
  <w:style w:type="paragraph" w:styleId="Footer">
    <w:name w:val="footer"/>
    <w:basedOn w:val="Normal"/>
    <w:link w:val="FooterChar"/>
    <w:uiPriority w:val="99"/>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paragraph" w:styleId="ListParagraph">
    <w:name w:val="List Paragraph"/>
    <w:basedOn w:val="Normal"/>
    <w:uiPriority w:val="72"/>
    <w:rsid w:val="00E61549"/>
    <w:pPr>
      <w:ind w:left="720"/>
      <w:contextualSpacing/>
    </w:pPr>
  </w:style>
  <w:style w:type="character" w:customStyle="1" w:styleId="apple-converted-space">
    <w:name w:val="apple-converted-space"/>
    <w:basedOn w:val="DefaultParagraphFont"/>
    <w:rsid w:val="00C41DA1"/>
  </w:style>
  <w:style w:type="character" w:styleId="Hyperlink">
    <w:name w:val="Hyperlink"/>
    <w:basedOn w:val="DefaultParagraphFont"/>
    <w:uiPriority w:val="99"/>
    <w:unhideWhenUsed/>
    <w:rsid w:val="00C812FA"/>
    <w:rPr>
      <w:color w:val="0000FF" w:themeColor="hyperlink"/>
      <w:u w:val="single"/>
    </w:rPr>
  </w:style>
  <w:style w:type="paragraph" w:styleId="NormalWeb">
    <w:name w:val="Normal (Web)"/>
    <w:basedOn w:val="Normal"/>
    <w:uiPriority w:val="99"/>
    <w:unhideWhenUsed/>
    <w:rsid w:val="00C911DB"/>
    <w:pPr>
      <w:widowControl/>
      <w:spacing w:before="100" w:beforeAutospacing="1" w:after="100" w:afterAutospacing="1"/>
    </w:pPr>
    <w:rPr>
      <w:rFonts w:ascii="Times New Roman" w:eastAsia="Times New Roman" w:hAnsi="Times New Roman"/>
      <w:kern w:val="0"/>
      <w:sz w:val="24"/>
      <w:szCs w:val="24"/>
      <w:lang w:eastAsia="en-US"/>
    </w:rPr>
  </w:style>
  <w:style w:type="paragraph" w:styleId="Caption">
    <w:name w:val="caption"/>
    <w:basedOn w:val="Normal"/>
    <w:next w:val="Normal"/>
    <w:uiPriority w:val="35"/>
    <w:unhideWhenUsed/>
    <w:qFormat/>
    <w:rsid w:val="00ED2CF3"/>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ED2CF3"/>
    <w:rPr>
      <w:color w:val="605E5C"/>
      <w:shd w:val="clear" w:color="auto" w:fill="E1DFDD"/>
    </w:rPr>
  </w:style>
  <w:style w:type="character" w:styleId="FollowedHyperlink">
    <w:name w:val="FollowedHyperlink"/>
    <w:basedOn w:val="DefaultParagraphFont"/>
    <w:uiPriority w:val="99"/>
    <w:semiHidden/>
    <w:unhideWhenUsed/>
    <w:rsid w:val="003C6E16"/>
    <w:rPr>
      <w:color w:val="800080" w:themeColor="followedHyperlink"/>
      <w:u w:val="single"/>
    </w:rPr>
  </w:style>
  <w:style w:type="character" w:styleId="UnresolvedMention">
    <w:name w:val="Unresolved Mention"/>
    <w:basedOn w:val="DefaultParagraphFont"/>
    <w:uiPriority w:val="99"/>
    <w:semiHidden/>
    <w:unhideWhenUsed/>
    <w:rsid w:val="00D60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909">
      <w:bodyDiv w:val="1"/>
      <w:marLeft w:val="0"/>
      <w:marRight w:val="0"/>
      <w:marTop w:val="0"/>
      <w:marBottom w:val="0"/>
      <w:divBdr>
        <w:top w:val="none" w:sz="0" w:space="0" w:color="auto"/>
        <w:left w:val="none" w:sz="0" w:space="0" w:color="auto"/>
        <w:bottom w:val="none" w:sz="0" w:space="0" w:color="auto"/>
        <w:right w:val="none" w:sz="0" w:space="0" w:color="auto"/>
      </w:divBdr>
    </w:div>
    <w:div w:id="106394099">
      <w:bodyDiv w:val="1"/>
      <w:marLeft w:val="0"/>
      <w:marRight w:val="0"/>
      <w:marTop w:val="0"/>
      <w:marBottom w:val="0"/>
      <w:divBdr>
        <w:top w:val="none" w:sz="0" w:space="0" w:color="auto"/>
        <w:left w:val="none" w:sz="0" w:space="0" w:color="auto"/>
        <w:bottom w:val="none" w:sz="0" w:space="0" w:color="auto"/>
        <w:right w:val="none" w:sz="0" w:space="0" w:color="auto"/>
      </w:divBdr>
    </w:div>
    <w:div w:id="113330778">
      <w:bodyDiv w:val="1"/>
      <w:marLeft w:val="0"/>
      <w:marRight w:val="0"/>
      <w:marTop w:val="0"/>
      <w:marBottom w:val="0"/>
      <w:divBdr>
        <w:top w:val="none" w:sz="0" w:space="0" w:color="auto"/>
        <w:left w:val="none" w:sz="0" w:space="0" w:color="auto"/>
        <w:bottom w:val="none" w:sz="0" w:space="0" w:color="auto"/>
        <w:right w:val="none" w:sz="0" w:space="0" w:color="auto"/>
      </w:divBdr>
    </w:div>
    <w:div w:id="149371244">
      <w:bodyDiv w:val="1"/>
      <w:marLeft w:val="0"/>
      <w:marRight w:val="0"/>
      <w:marTop w:val="0"/>
      <w:marBottom w:val="0"/>
      <w:divBdr>
        <w:top w:val="none" w:sz="0" w:space="0" w:color="auto"/>
        <w:left w:val="none" w:sz="0" w:space="0" w:color="auto"/>
        <w:bottom w:val="none" w:sz="0" w:space="0" w:color="auto"/>
        <w:right w:val="none" w:sz="0" w:space="0" w:color="auto"/>
      </w:divBdr>
      <w:divsChild>
        <w:div w:id="1240751261">
          <w:marLeft w:val="0"/>
          <w:marRight w:val="0"/>
          <w:marTop w:val="0"/>
          <w:marBottom w:val="0"/>
          <w:divBdr>
            <w:top w:val="single" w:sz="6" w:space="0" w:color="5B616B"/>
            <w:left w:val="single" w:sz="6" w:space="0" w:color="5B616B"/>
            <w:bottom w:val="single" w:sz="6" w:space="0" w:color="5B616B"/>
            <w:right w:val="single" w:sz="6" w:space="0" w:color="5B616B"/>
          </w:divBdr>
        </w:div>
        <w:div w:id="341124392">
          <w:marLeft w:val="0"/>
          <w:marRight w:val="0"/>
          <w:marTop w:val="0"/>
          <w:marBottom w:val="0"/>
          <w:divBdr>
            <w:top w:val="none" w:sz="0" w:space="0" w:color="auto"/>
            <w:left w:val="none" w:sz="0" w:space="0" w:color="auto"/>
            <w:bottom w:val="none" w:sz="0" w:space="0" w:color="auto"/>
            <w:right w:val="none" w:sz="0" w:space="0" w:color="auto"/>
          </w:divBdr>
        </w:div>
      </w:divsChild>
    </w:div>
    <w:div w:id="173225308">
      <w:bodyDiv w:val="1"/>
      <w:marLeft w:val="0"/>
      <w:marRight w:val="0"/>
      <w:marTop w:val="0"/>
      <w:marBottom w:val="0"/>
      <w:divBdr>
        <w:top w:val="none" w:sz="0" w:space="0" w:color="auto"/>
        <w:left w:val="none" w:sz="0" w:space="0" w:color="auto"/>
        <w:bottom w:val="none" w:sz="0" w:space="0" w:color="auto"/>
        <w:right w:val="none" w:sz="0" w:space="0" w:color="auto"/>
      </w:divBdr>
    </w:div>
    <w:div w:id="192576893">
      <w:bodyDiv w:val="1"/>
      <w:marLeft w:val="0"/>
      <w:marRight w:val="0"/>
      <w:marTop w:val="0"/>
      <w:marBottom w:val="0"/>
      <w:divBdr>
        <w:top w:val="none" w:sz="0" w:space="0" w:color="auto"/>
        <w:left w:val="none" w:sz="0" w:space="0" w:color="auto"/>
        <w:bottom w:val="none" w:sz="0" w:space="0" w:color="auto"/>
        <w:right w:val="none" w:sz="0" w:space="0" w:color="auto"/>
      </w:divBdr>
    </w:div>
    <w:div w:id="210190685">
      <w:bodyDiv w:val="1"/>
      <w:marLeft w:val="0"/>
      <w:marRight w:val="0"/>
      <w:marTop w:val="0"/>
      <w:marBottom w:val="0"/>
      <w:divBdr>
        <w:top w:val="none" w:sz="0" w:space="0" w:color="auto"/>
        <w:left w:val="none" w:sz="0" w:space="0" w:color="auto"/>
        <w:bottom w:val="none" w:sz="0" w:space="0" w:color="auto"/>
        <w:right w:val="none" w:sz="0" w:space="0" w:color="auto"/>
      </w:divBdr>
    </w:div>
    <w:div w:id="238682342">
      <w:bodyDiv w:val="1"/>
      <w:marLeft w:val="0"/>
      <w:marRight w:val="0"/>
      <w:marTop w:val="0"/>
      <w:marBottom w:val="0"/>
      <w:divBdr>
        <w:top w:val="none" w:sz="0" w:space="0" w:color="auto"/>
        <w:left w:val="none" w:sz="0" w:space="0" w:color="auto"/>
        <w:bottom w:val="none" w:sz="0" w:space="0" w:color="auto"/>
        <w:right w:val="none" w:sz="0" w:space="0" w:color="auto"/>
      </w:divBdr>
    </w:div>
    <w:div w:id="261301231">
      <w:bodyDiv w:val="1"/>
      <w:marLeft w:val="0"/>
      <w:marRight w:val="0"/>
      <w:marTop w:val="0"/>
      <w:marBottom w:val="0"/>
      <w:divBdr>
        <w:top w:val="none" w:sz="0" w:space="0" w:color="auto"/>
        <w:left w:val="none" w:sz="0" w:space="0" w:color="auto"/>
        <w:bottom w:val="none" w:sz="0" w:space="0" w:color="auto"/>
        <w:right w:val="none" w:sz="0" w:space="0" w:color="auto"/>
      </w:divBdr>
    </w:div>
    <w:div w:id="261568857">
      <w:bodyDiv w:val="1"/>
      <w:marLeft w:val="0"/>
      <w:marRight w:val="0"/>
      <w:marTop w:val="0"/>
      <w:marBottom w:val="0"/>
      <w:divBdr>
        <w:top w:val="none" w:sz="0" w:space="0" w:color="auto"/>
        <w:left w:val="none" w:sz="0" w:space="0" w:color="auto"/>
        <w:bottom w:val="none" w:sz="0" w:space="0" w:color="auto"/>
        <w:right w:val="none" w:sz="0" w:space="0" w:color="auto"/>
      </w:divBdr>
    </w:div>
    <w:div w:id="303463699">
      <w:bodyDiv w:val="1"/>
      <w:marLeft w:val="0"/>
      <w:marRight w:val="0"/>
      <w:marTop w:val="0"/>
      <w:marBottom w:val="0"/>
      <w:divBdr>
        <w:top w:val="none" w:sz="0" w:space="0" w:color="auto"/>
        <w:left w:val="none" w:sz="0" w:space="0" w:color="auto"/>
        <w:bottom w:val="none" w:sz="0" w:space="0" w:color="auto"/>
        <w:right w:val="none" w:sz="0" w:space="0" w:color="auto"/>
      </w:divBdr>
    </w:div>
    <w:div w:id="319625480">
      <w:bodyDiv w:val="1"/>
      <w:marLeft w:val="0"/>
      <w:marRight w:val="0"/>
      <w:marTop w:val="0"/>
      <w:marBottom w:val="0"/>
      <w:divBdr>
        <w:top w:val="none" w:sz="0" w:space="0" w:color="auto"/>
        <w:left w:val="none" w:sz="0" w:space="0" w:color="auto"/>
        <w:bottom w:val="none" w:sz="0" w:space="0" w:color="auto"/>
        <w:right w:val="none" w:sz="0" w:space="0" w:color="auto"/>
      </w:divBdr>
    </w:div>
    <w:div w:id="385419970">
      <w:bodyDiv w:val="1"/>
      <w:marLeft w:val="0"/>
      <w:marRight w:val="0"/>
      <w:marTop w:val="0"/>
      <w:marBottom w:val="0"/>
      <w:divBdr>
        <w:top w:val="none" w:sz="0" w:space="0" w:color="auto"/>
        <w:left w:val="none" w:sz="0" w:space="0" w:color="auto"/>
        <w:bottom w:val="none" w:sz="0" w:space="0" w:color="auto"/>
        <w:right w:val="none" w:sz="0" w:space="0" w:color="auto"/>
      </w:divBdr>
    </w:div>
    <w:div w:id="385492935">
      <w:bodyDiv w:val="1"/>
      <w:marLeft w:val="0"/>
      <w:marRight w:val="0"/>
      <w:marTop w:val="0"/>
      <w:marBottom w:val="0"/>
      <w:divBdr>
        <w:top w:val="none" w:sz="0" w:space="0" w:color="auto"/>
        <w:left w:val="none" w:sz="0" w:space="0" w:color="auto"/>
        <w:bottom w:val="none" w:sz="0" w:space="0" w:color="auto"/>
        <w:right w:val="none" w:sz="0" w:space="0" w:color="auto"/>
      </w:divBdr>
    </w:div>
    <w:div w:id="387341819">
      <w:bodyDiv w:val="1"/>
      <w:marLeft w:val="0"/>
      <w:marRight w:val="0"/>
      <w:marTop w:val="0"/>
      <w:marBottom w:val="0"/>
      <w:divBdr>
        <w:top w:val="none" w:sz="0" w:space="0" w:color="auto"/>
        <w:left w:val="none" w:sz="0" w:space="0" w:color="auto"/>
        <w:bottom w:val="none" w:sz="0" w:space="0" w:color="auto"/>
        <w:right w:val="none" w:sz="0" w:space="0" w:color="auto"/>
      </w:divBdr>
    </w:div>
    <w:div w:id="475031765">
      <w:bodyDiv w:val="1"/>
      <w:marLeft w:val="0"/>
      <w:marRight w:val="0"/>
      <w:marTop w:val="0"/>
      <w:marBottom w:val="0"/>
      <w:divBdr>
        <w:top w:val="none" w:sz="0" w:space="0" w:color="auto"/>
        <w:left w:val="none" w:sz="0" w:space="0" w:color="auto"/>
        <w:bottom w:val="none" w:sz="0" w:space="0" w:color="auto"/>
        <w:right w:val="none" w:sz="0" w:space="0" w:color="auto"/>
      </w:divBdr>
    </w:div>
    <w:div w:id="597954374">
      <w:bodyDiv w:val="1"/>
      <w:marLeft w:val="0"/>
      <w:marRight w:val="0"/>
      <w:marTop w:val="0"/>
      <w:marBottom w:val="0"/>
      <w:divBdr>
        <w:top w:val="none" w:sz="0" w:space="0" w:color="auto"/>
        <w:left w:val="none" w:sz="0" w:space="0" w:color="auto"/>
        <w:bottom w:val="none" w:sz="0" w:space="0" w:color="auto"/>
        <w:right w:val="none" w:sz="0" w:space="0" w:color="auto"/>
      </w:divBdr>
    </w:div>
    <w:div w:id="799347049">
      <w:bodyDiv w:val="1"/>
      <w:marLeft w:val="0"/>
      <w:marRight w:val="0"/>
      <w:marTop w:val="0"/>
      <w:marBottom w:val="0"/>
      <w:divBdr>
        <w:top w:val="none" w:sz="0" w:space="0" w:color="auto"/>
        <w:left w:val="none" w:sz="0" w:space="0" w:color="auto"/>
        <w:bottom w:val="none" w:sz="0" w:space="0" w:color="auto"/>
        <w:right w:val="none" w:sz="0" w:space="0" w:color="auto"/>
      </w:divBdr>
    </w:div>
    <w:div w:id="829056256">
      <w:bodyDiv w:val="1"/>
      <w:marLeft w:val="0"/>
      <w:marRight w:val="0"/>
      <w:marTop w:val="0"/>
      <w:marBottom w:val="0"/>
      <w:divBdr>
        <w:top w:val="none" w:sz="0" w:space="0" w:color="auto"/>
        <w:left w:val="none" w:sz="0" w:space="0" w:color="auto"/>
        <w:bottom w:val="none" w:sz="0" w:space="0" w:color="auto"/>
        <w:right w:val="none" w:sz="0" w:space="0" w:color="auto"/>
      </w:divBdr>
    </w:div>
    <w:div w:id="897395147">
      <w:bodyDiv w:val="1"/>
      <w:marLeft w:val="0"/>
      <w:marRight w:val="0"/>
      <w:marTop w:val="0"/>
      <w:marBottom w:val="0"/>
      <w:divBdr>
        <w:top w:val="none" w:sz="0" w:space="0" w:color="auto"/>
        <w:left w:val="none" w:sz="0" w:space="0" w:color="auto"/>
        <w:bottom w:val="none" w:sz="0" w:space="0" w:color="auto"/>
        <w:right w:val="none" w:sz="0" w:space="0" w:color="auto"/>
      </w:divBdr>
    </w:div>
    <w:div w:id="1046640213">
      <w:bodyDiv w:val="1"/>
      <w:marLeft w:val="0"/>
      <w:marRight w:val="0"/>
      <w:marTop w:val="0"/>
      <w:marBottom w:val="0"/>
      <w:divBdr>
        <w:top w:val="none" w:sz="0" w:space="0" w:color="auto"/>
        <w:left w:val="none" w:sz="0" w:space="0" w:color="auto"/>
        <w:bottom w:val="none" w:sz="0" w:space="0" w:color="auto"/>
        <w:right w:val="none" w:sz="0" w:space="0" w:color="auto"/>
      </w:divBdr>
    </w:div>
    <w:div w:id="1084644295">
      <w:bodyDiv w:val="1"/>
      <w:marLeft w:val="0"/>
      <w:marRight w:val="0"/>
      <w:marTop w:val="0"/>
      <w:marBottom w:val="0"/>
      <w:divBdr>
        <w:top w:val="none" w:sz="0" w:space="0" w:color="auto"/>
        <w:left w:val="none" w:sz="0" w:space="0" w:color="auto"/>
        <w:bottom w:val="none" w:sz="0" w:space="0" w:color="auto"/>
        <w:right w:val="none" w:sz="0" w:space="0" w:color="auto"/>
      </w:divBdr>
    </w:div>
    <w:div w:id="1146431216">
      <w:bodyDiv w:val="1"/>
      <w:marLeft w:val="0"/>
      <w:marRight w:val="0"/>
      <w:marTop w:val="0"/>
      <w:marBottom w:val="0"/>
      <w:divBdr>
        <w:top w:val="none" w:sz="0" w:space="0" w:color="auto"/>
        <w:left w:val="none" w:sz="0" w:space="0" w:color="auto"/>
        <w:bottom w:val="none" w:sz="0" w:space="0" w:color="auto"/>
        <w:right w:val="none" w:sz="0" w:space="0" w:color="auto"/>
      </w:divBdr>
      <w:divsChild>
        <w:div w:id="1210923931">
          <w:marLeft w:val="0"/>
          <w:marRight w:val="0"/>
          <w:marTop w:val="0"/>
          <w:marBottom w:val="0"/>
          <w:divBdr>
            <w:top w:val="single" w:sz="6" w:space="0" w:color="5B616B"/>
            <w:left w:val="single" w:sz="6" w:space="0" w:color="5B616B"/>
            <w:bottom w:val="single" w:sz="6" w:space="0" w:color="5B616B"/>
            <w:right w:val="single" w:sz="6" w:space="0" w:color="5B616B"/>
          </w:divBdr>
        </w:div>
        <w:div w:id="1361710106">
          <w:marLeft w:val="0"/>
          <w:marRight w:val="0"/>
          <w:marTop w:val="0"/>
          <w:marBottom w:val="0"/>
          <w:divBdr>
            <w:top w:val="none" w:sz="0" w:space="0" w:color="auto"/>
            <w:left w:val="none" w:sz="0" w:space="0" w:color="auto"/>
            <w:bottom w:val="none" w:sz="0" w:space="0" w:color="auto"/>
            <w:right w:val="none" w:sz="0" w:space="0" w:color="auto"/>
          </w:divBdr>
        </w:div>
      </w:divsChild>
    </w:div>
    <w:div w:id="1193155257">
      <w:bodyDiv w:val="1"/>
      <w:marLeft w:val="0"/>
      <w:marRight w:val="0"/>
      <w:marTop w:val="0"/>
      <w:marBottom w:val="0"/>
      <w:divBdr>
        <w:top w:val="none" w:sz="0" w:space="0" w:color="auto"/>
        <w:left w:val="none" w:sz="0" w:space="0" w:color="auto"/>
        <w:bottom w:val="none" w:sz="0" w:space="0" w:color="auto"/>
        <w:right w:val="none" w:sz="0" w:space="0" w:color="auto"/>
      </w:divBdr>
    </w:div>
    <w:div w:id="1269969302">
      <w:bodyDiv w:val="1"/>
      <w:marLeft w:val="0"/>
      <w:marRight w:val="0"/>
      <w:marTop w:val="0"/>
      <w:marBottom w:val="0"/>
      <w:divBdr>
        <w:top w:val="none" w:sz="0" w:space="0" w:color="auto"/>
        <w:left w:val="none" w:sz="0" w:space="0" w:color="auto"/>
        <w:bottom w:val="none" w:sz="0" w:space="0" w:color="auto"/>
        <w:right w:val="none" w:sz="0" w:space="0" w:color="auto"/>
      </w:divBdr>
    </w:div>
    <w:div w:id="1345128268">
      <w:bodyDiv w:val="1"/>
      <w:marLeft w:val="0"/>
      <w:marRight w:val="0"/>
      <w:marTop w:val="0"/>
      <w:marBottom w:val="0"/>
      <w:divBdr>
        <w:top w:val="none" w:sz="0" w:space="0" w:color="auto"/>
        <w:left w:val="none" w:sz="0" w:space="0" w:color="auto"/>
        <w:bottom w:val="none" w:sz="0" w:space="0" w:color="auto"/>
        <w:right w:val="none" w:sz="0" w:space="0" w:color="auto"/>
      </w:divBdr>
    </w:div>
    <w:div w:id="1351834404">
      <w:bodyDiv w:val="1"/>
      <w:marLeft w:val="0"/>
      <w:marRight w:val="0"/>
      <w:marTop w:val="0"/>
      <w:marBottom w:val="0"/>
      <w:divBdr>
        <w:top w:val="none" w:sz="0" w:space="0" w:color="auto"/>
        <w:left w:val="none" w:sz="0" w:space="0" w:color="auto"/>
        <w:bottom w:val="none" w:sz="0" w:space="0" w:color="auto"/>
        <w:right w:val="none" w:sz="0" w:space="0" w:color="auto"/>
      </w:divBdr>
    </w:div>
    <w:div w:id="1723862501">
      <w:bodyDiv w:val="1"/>
      <w:marLeft w:val="0"/>
      <w:marRight w:val="0"/>
      <w:marTop w:val="0"/>
      <w:marBottom w:val="0"/>
      <w:divBdr>
        <w:top w:val="none" w:sz="0" w:space="0" w:color="auto"/>
        <w:left w:val="none" w:sz="0" w:space="0" w:color="auto"/>
        <w:bottom w:val="none" w:sz="0" w:space="0" w:color="auto"/>
        <w:right w:val="none" w:sz="0" w:space="0" w:color="auto"/>
      </w:divBdr>
    </w:div>
    <w:div w:id="1802724540">
      <w:bodyDiv w:val="1"/>
      <w:marLeft w:val="0"/>
      <w:marRight w:val="0"/>
      <w:marTop w:val="0"/>
      <w:marBottom w:val="0"/>
      <w:divBdr>
        <w:top w:val="none" w:sz="0" w:space="0" w:color="auto"/>
        <w:left w:val="none" w:sz="0" w:space="0" w:color="auto"/>
        <w:bottom w:val="none" w:sz="0" w:space="0" w:color="auto"/>
        <w:right w:val="none" w:sz="0" w:space="0" w:color="auto"/>
      </w:divBdr>
    </w:div>
    <w:div w:id="1838425308">
      <w:bodyDiv w:val="1"/>
      <w:marLeft w:val="0"/>
      <w:marRight w:val="0"/>
      <w:marTop w:val="0"/>
      <w:marBottom w:val="0"/>
      <w:divBdr>
        <w:top w:val="none" w:sz="0" w:space="0" w:color="auto"/>
        <w:left w:val="none" w:sz="0" w:space="0" w:color="auto"/>
        <w:bottom w:val="none" w:sz="0" w:space="0" w:color="auto"/>
        <w:right w:val="none" w:sz="0" w:space="0" w:color="auto"/>
      </w:divBdr>
    </w:div>
    <w:div w:id="1986735583">
      <w:bodyDiv w:val="1"/>
      <w:marLeft w:val="0"/>
      <w:marRight w:val="0"/>
      <w:marTop w:val="0"/>
      <w:marBottom w:val="0"/>
      <w:divBdr>
        <w:top w:val="none" w:sz="0" w:space="0" w:color="auto"/>
        <w:left w:val="none" w:sz="0" w:space="0" w:color="auto"/>
        <w:bottom w:val="none" w:sz="0" w:space="0" w:color="auto"/>
        <w:right w:val="none" w:sz="0" w:space="0" w:color="auto"/>
      </w:divBdr>
    </w:div>
    <w:div w:id="2007438569">
      <w:bodyDiv w:val="1"/>
      <w:marLeft w:val="0"/>
      <w:marRight w:val="0"/>
      <w:marTop w:val="0"/>
      <w:marBottom w:val="0"/>
      <w:divBdr>
        <w:top w:val="none" w:sz="0" w:space="0" w:color="auto"/>
        <w:left w:val="none" w:sz="0" w:space="0" w:color="auto"/>
        <w:bottom w:val="none" w:sz="0" w:space="0" w:color="auto"/>
        <w:right w:val="none" w:sz="0" w:space="0" w:color="auto"/>
      </w:divBdr>
    </w:div>
    <w:div w:id="2044597618">
      <w:bodyDiv w:val="1"/>
      <w:marLeft w:val="0"/>
      <w:marRight w:val="0"/>
      <w:marTop w:val="0"/>
      <w:marBottom w:val="0"/>
      <w:divBdr>
        <w:top w:val="none" w:sz="0" w:space="0" w:color="auto"/>
        <w:left w:val="none" w:sz="0" w:space="0" w:color="auto"/>
        <w:bottom w:val="none" w:sz="0" w:space="0" w:color="auto"/>
        <w:right w:val="none" w:sz="0" w:space="0" w:color="auto"/>
      </w:divBdr>
    </w:div>
    <w:div w:id="208360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clinepi.2017.04.0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ijsu.2018.10.03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1016/j.jclinepi.2017.04.02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1319</Words>
  <Characters>7694</Characters>
  <Application>Microsoft Office Word</Application>
  <DocSecurity>0</DocSecurity>
  <Lines>147</Lines>
  <Paragraphs>75</Paragraphs>
  <ScaleCrop>false</ScaleCrop>
  <HeadingPairs>
    <vt:vector size="2" baseType="variant">
      <vt:variant>
        <vt:lpstr>Title</vt:lpstr>
      </vt:variant>
      <vt:variant>
        <vt:i4>1</vt:i4>
      </vt:variant>
    </vt:vector>
  </HeadingPairs>
  <TitlesOfParts>
    <vt:vector size="1" baseType="lpstr">
      <vt:lpstr>IJCR Manuscript Template</vt:lpstr>
    </vt:vector>
  </TitlesOfParts>
  <Manager/>
  <Company>IJCR Central</Company>
  <LinksUpToDate>false</LinksUpToDate>
  <CharactersWithSpaces>8938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IJCR Manuscript Template</dc:title>
  <dc:subject/>
  <dc:creator>International Journal of Clinical Research</dc:creator>
  <cp:keywords/>
  <dc:description/>
  <cp:lastModifiedBy>Nancy Emmanuel</cp:lastModifiedBy>
  <cp:revision>4</cp:revision>
  <dcterms:created xsi:type="dcterms:W3CDTF">2021-05-04T15:01:00Z</dcterms:created>
  <dcterms:modified xsi:type="dcterms:W3CDTF">2021-05-04T15:44:00Z</dcterms:modified>
  <cp:category/>
</cp:coreProperties>
</file>